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1B468" w14:textId="7151DCBB" w:rsidR="004678FC" w:rsidRPr="000857E1" w:rsidRDefault="004678FC" w:rsidP="004678FC">
      <w:pPr>
        <w:jc w:val="center"/>
        <w:rPr>
          <w:rFonts w:eastAsia="Times New Roman" w:cstheme="minorHAnsi"/>
          <w:b/>
          <w:bCs/>
          <w:color w:val="323232"/>
          <w:sz w:val="28"/>
          <w:szCs w:val="24"/>
        </w:rPr>
      </w:pPr>
      <w:r w:rsidRPr="000857E1">
        <w:rPr>
          <w:rFonts w:eastAsia="Times New Roman" w:cstheme="minorHAnsi"/>
          <w:b/>
          <w:bCs/>
          <w:color w:val="323232"/>
          <w:sz w:val="28"/>
          <w:szCs w:val="24"/>
        </w:rPr>
        <w:t>VCU SOM Dean’s Summer Research Fellowship</w:t>
      </w:r>
    </w:p>
    <w:p w14:paraId="6C8DF0EF" w14:textId="2169FDC2" w:rsidR="00690553" w:rsidRPr="000857E1" w:rsidRDefault="00690553" w:rsidP="00A526BB">
      <w:pPr>
        <w:jc w:val="center"/>
        <w:rPr>
          <w:rFonts w:eastAsia="Times New Roman" w:cstheme="minorHAnsi"/>
          <w:color w:val="323232"/>
          <w:sz w:val="28"/>
          <w:szCs w:val="24"/>
        </w:rPr>
      </w:pPr>
      <w:r w:rsidRPr="000857E1">
        <w:rPr>
          <w:rFonts w:eastAsia="Times New Roman" w:cstheme="minorHAnsi"/>
          <w:color w:val="323232"/>
          <w:sz w:val="28"/>
          <w:szCs w:val="24"/>
        </w:rPr>
        <w:t>Frequently Asked Questions</w:t>
      </w:r>
    </w:p>
    <w:p w14:paraId="7A38BC70" w14:textId="77777777" w:rsidR="00EC1A83" w:rsidRPr="000857E1" w:rsidRDefault="00EC1A83" w:rsidP="00A526BB">
      <w:pPr>
        <w:jc w:val="center"/>
        <w:rPr>
          <w:rFonts w:eastAsia="Times New Roman" w:cstheme="minorHAnsi"/>
          <w:color w:val="323232"/>
          <w:sz w:val="28"/>
          <w:szCs w:val="24"/>
        </w:rPr>
      </w:pPr>
    </w:p>
    <w:p w14:paraId="5CCEAC37" w14:textId="77777777" w:rsidR="007519AF" w:rsidRPr="000857E1" w:rsidRDefault="008550A0" w:rsidP="007519AF">
      <w:pPr>
        <w:pStyle w:val="ListParagraph"/>
        <w:numPr>
          <w:ilvl w:val="0"/>
          <w:numId w:val="3"/>
        </w:numPr>
        <w:spacing w:before="240" w:line="276" w:lineRule="auto"/>
        <w:rPr>
          <w:rFonts w:eastAsia="Times New Roman" w:cstheme="minorHAnsi"/>
          <w:color w:val="323232"/>
          <w:sz w:val="24"/>
          <w:szCs w:val="24"/>
        </w:rPr>
      </w:pPr>
      <w:r w:rsidRPr="000857E1">
        <w:rPr>
          <w:rFonts w:eastAsia="Times New Roman" w:cstheme="minorHAnsi"/>
          <w:color w:val="323232"/>
          <w:sz w:val="24"/>
          <w:szCs w:val="24"/>
        </w:rPr>
        <w:t>What is the timeframe for the application cycle?</w:t>
      </w:r>
    </w:p>
    <w:p w14:paraId="5A0DB622" w14:textId="77777777" w:rsidR="007519AF" w:rsidRPr="000857E1" w:rsidRDefault="007519AF" w:rsidP="007519AF">
      <w:pPr>
        <w:pStyle w:val="ListParagraph"/>
        <w:spacing w:before="240" w:line="276" w:lineRule="auto"/>
        <w:rPr>
          <w:rFonts w:eastAsia="Times New Roman" w:cstheme="minorHAnsi"/>
          <w:color w:val="323232"/>
          <w:sz w:val="24"/>
          <w:szCs w:val="24"/>
        </w:rPr>
      </w:pPr>
    </w:p>
    <w:p w14:paraId="739D072B" w14:textId="02348231" w:rsidR="008550A0" w:rsidRPr="000857E1" w:rsidRDefault="008550A0" w:rsidP="007519AF">
      <w:pPr>
        <w:pStyle w:val="ListParagraph"/>
        <w:spacing w:before="240" w:line="276" w:lineRule="auto"/>
        <w:rPr>
          <w:rFonts w:eastAsia="Times New Roman" w:cstheme="minorHAnsi"/>
          <w:color w:val="323232"/>
          <w:sz w:val="24"/>
          <w:szCs w:val="24"/>
        </w:rPr>
      </w:pPr>
      <w:r w:rsidRPr="000857E1">
        <w:rPr>
          <w:rFonts w:eastAsia="Times New Roman" w:cstheme="minorHAnsi"/>
          <w:color w:val="323232"/>
          <w:sz w:val="24"/>
          <w:szCs w:val="24"/>
        </w:rPr>
        <w:t xml:space="preserve">Application are accepted from late January to late February.  </w:t>
      </w:r>
      <w:r w:rsidR="00157BDC" w:rsidRPr="000857E1">
        <w:rPr>
          <w:rFonts w:eastAsia="Times New Roman" w:cstheme="minorHAnsi"/>
          <w:color w:val="323232"/>
          <w:sz w:val="24"/>
          <w:szCs w:val="24"/>
        </w:rPr>
        <w:t>R</w:t>
      </w:r>
      <w:r w:rsidRPr="000857E1">
        <w:rPr>
          <w:rFonts w:eastAsia="Times New Roman" w:cstheme="minorHAnsi"/>
          <w:color w:val="323232"/>
          <w:sz w:val="24"/>
          <w:szCs w:val="24"/>
        </w:rPr>
        <w:t xml:space="preserve">eview </w:t>
      </w:r>
      <w:r w:rsidR="00BF4089" w:rsidRPr="000857E1">
        <w:rPr>
          <w:rFonts w:eastAsia="Times New Roman" w:cstheme="minorHAnsi"/>
          <w:color w:val="323232"/>
          <w:sz w:val="24"/>
          <w:szCs w:val="24"/>
        </w:rPr>
        <w:t>of applications</w:t>
      </w:r>
      <w:r w:rsidRPr="000857E1">
        <w:rPr>
          <w:rFonts w:eastAsia="Times New Roman" w:cstheme="minorHAnsi"/>
          <w:color w:val="323232"/>
          <w:sz w:val="24"/>
          <w:szCs w:val="24"/>
        </w:rPr>
        <w:t xml:space="preserve"> is completed in March/April and students are notified in </w:t>
      </w:r>
      <w:r w:rsidR="008453D7" w:rsidRPr="000857E1">
        <w:rPr>
          <w:rFonts w:eastAsia="Times New Roman" w:cstheme="minorHAnsi"/>
          <w:color w:val="323232"/>
          <w:sz w:val="24"/>
          <w:szCs w:val="24"/>
        </w:rPr>
        <w:t>March/</w:t>
      </w:r>
      <w:r w:rsidRPr="000857E1">
        <w:rPr>
          <w:rFonts w:eastAsia="Times New Roman" w:cstheme="minorHAnsi"/>
          <w:color w:val="323232"/>
          <w:sz w:val="24"/>
          <w:szCs w:val="24"/>
        </w:rPr>
        <w:t xml:space="preserve">April. </w:t>
      </w:r>
      <w:r w:rsidR="005B2B17" w:rsidRPr="000857E1">
        <w:rPr>
          <w:rFonts w:eastAsia="Times New Roman" w:cstheme="minorHAnsi"/>
          <w:color w:val="323232"/>
          <w:sz w:val="24"/>
          <w:szCs w:val="24"/>
        </w:rPr>
        <w:t xml:space="preserve">Check the </w:t>
      </w:r>
      <w:r w:rsidR="003E577F" w:rsidRPr="000857E1">
        <w:rPr>
          <w:rFonts w:eastAsia="Times New Roman" w:cstheme="minorHAnsi"/>
          <w:color w:val="323232"/>
          <w:sz w:val="24"/>
          <w:szCs w:val="24"/>
        </w:rPr>
        <w:t xml:space="preserve">SOM Research </w:t>
      </w:r>
      <w:r w:rsidR="005B2B17" w:rsidRPr="000857E1">
        <w:rPr>
          <w:rFonts w:eastAsia="Times New Roman" w:cstheme="minorHAnsi"/>
          <w:color w:val="323232"/>
          <w:sz w:val="24"/>
          <w:szCs w:val="24"/>
        </w:rPr>
        <w:t>website for this year’s deadline</w:t>
      </w:r>
      <w:r w:rsidR="002D1ECA">
        <w:rPr>
          <w:rFonts w:eastAsia="Times New Roman" w:cstheme="minorHAnsi"/>
          <w:color w:val="323232"/>
          <w:sz w:val="24"/>
          <w:szCs w:val="24"/>
        </w:rPr>
        <w:t>s</w:t>
      </w:r>
      <w:r w:rsidR="005B2B17" w:rsidRPr="000857E1">
        <w:rPr>
          <w:rFonts w:eastAsia="Times New Roman" w:cstheme="minorHAnsi"/>
          <w:color w:val="323232"/>
          <w:sz w:val="24"/>
          <w:szCs w:val="24"/>
        </w:rPr>
        <w:t xml:space="preserve">. </w:t>
      </w:r>
    </w:p>
    <w:p w14:paraId="3A506655" w14:textId="77777777" w:rsidR="007519AF" w:rsidRPr="000857E1" w:rsidRDefault="007519AF" w:rsidP="007519AF">
      <w:pPr>
        <w:pStyle w:val="ListParagraph"/>
        <w:spacing w:before="240" w:line="276" w:lineRule="auto"/>
        <w:rPr>
          <w:rFonts w:eastAsia="Times New Roman" w:cstheme="minorHAnsi"/>
          <w:color w:val="323232"/>
          <w:sz w:val="24"/>
          <w:szCs w:val="24"/>
        </w:rPr>
      </w:pPr>
    </w:p>
    <w:p w14:paraId="528062B9" w14:textId="77777777" w:rsidR="007519AF" w:rsidRPr="000857E1" w:rsidRDefault="00A526BB" w:rsidP="007519AF">
      <w:pPr>
        <w:pStyle w:val="ListParagraph"/>
        <w:numPr>
          <w:ilvl w:val="0"/>
          <w:numId w:val="3"/>
        </w:numPr>
        <w:spacing w:line="276" w:lineRule="auto"/>
        <w:rPr>
          <w:rFonts w:eastAsia="Times New Roman" w:cstheme="minorHAnsi"/>
          <w:color w:val="323232"/>
          <w:sz w:val="24"/>
          <w:szCs w:val="24"/>
        </w:rPr>
      </w:pPr>
      <w:r w:rsidRPr="000857E1">
        <w:rPr>
          <w:rFonts w:eastAsia="Times New Roman" w:cstheme="minorHAnsi"/>
          <w:color w:val="323232"/>
          <w:sz w:val="24"/>
          <w:szCs w:val="24"/>
        </w:rPr>
        <w:t>Who is eligible to apply for the fellowship?</w:t>
      </w:r>
    </w:p>
    <w:p w14:paraId="2B187ECB" w14:textId="77777777" w:rsidR="007519AF" w:rsidRPr="000857E1" w:rsidRDefault="007519AF" w:rsidP="007519AF">
      <w:pPr>
        <w:pStyle w:val="ListParagraph"/>
        <w:spacing w:line="276" w:lineRule="auto"/>
        <w:rPr>
          <w:rFonts w:eastAsia="Times New Roman" w:cstheme="minorHAnsi"/>
          <w:color w:val="323232"/>
          <w:sz w:val="24"/>
          <w:szCs w:val="24"/>
        </w:rPr>
      </w:pPr>
    </w:p>
    <w:p w14:paraId="778AB8CC" w14:textId="65C4F5DB" w:rsidR="009A370F" w:rsidRPr="000857E1" w:rsidRDefault="009A370F" w:rsidP="007519AF">
      <w:pPr>
        <w:pStyle w:val="ListParagraph"/>
        <w:spacing w:line="276" w:lineRule="auto"/>
        <w:rPr>
          <w:rFonts w:eastAsia="Times New Roman" w:cstheme="minorHAnsi"/>
          <w:color w:val="323232"/>
          <w:sz w:val="24"/>
          <w:szCs w:val="24"/>
        </w:rPr>
      </w:pPr>
      <w:r w:rsidRPr="000857E1">
        <w:rPr>
          <w:rFonts w:eastAsia="Times New Roman" w:cstheme="minorHAnsi"/>
          <w:color w:val="323232"/>
          <w:sz w:val="24"/>
          <w:szCs w:val="24"/>
        </w:rPr>
        <w:t>Fellowship is limited to current first-year VCU medical students</w:t>
      </w:r>
      <w:r w:rsidR="00D74D1B" w:rsidRPr="000857E1">
        <w:rPr>
          <w:rFonts w:eastAsia="Times New Roman" w:cstheme="minorHAnsi"/>
          <w:color w:val="323232"/>
          <w:sz w:val="24"/>
          <w:szCs w:val="24"/>
        </w:rPr>
        <w:t xml:space="preserve">. </w:t>
      </w:r>
      <w:r w:rsidRPr="000857E1">
        <w:rPr>
          <w:rFonts w:eastAsia="Times New Roman" w:cstheme="minorHAnsi"/>
          <w:color w:val="323232"/>
          <w:sz w:val="24"/>
          <w:szCs w:val="24"/>
        </w:rPr>
        <w:t xml:space="preserve"> </w:t>
      </w:r>
      <w:r w:rsidR="00F72079" w:rsidRPr="000857E1">
        <w:rPr>
          <w:rFonts w:eastAsia="Times New Roman" w:cstheme="minorHAnsi"/>
          <w:color w:val="323232"/>
          <w:sz w:val="24"/>
          <w:szCs w:val="24"/>
        </w:rPr>
        <w:t>Other students are not eligible to apply.</w:t>
      </w:r>
    </w:p>
    <w:p w14:paraId="5018B0AB" w14:textId="77777777" w:rsidR="007519AF" w:rsidRPr="000857E1" w:rsidRDefault="007519AF" w:rsidP="007519AF">
      <w:pPr>
        <w:pStyle w:val="ListParagraph"/>
        <w:spacing w:line="276" w:lineRule="auto"/>
        <w:rPr>
          <w:rFonts w:eastAsia="Times New Roman" w:cstheme="minorHAnsi"/>
          <w:color w:val="323232"/>
          <w:sz w:val="24"/>
          <w:szCs w:val="24"/>
        </w:rPr>
      </w:pPr>
    </w:p>
    <w:p w14:paraId="552A6B0C" w14:textId="77777777" w:rsidR="007519AF" w:rsidRPr="000857E1" w:rsidRDefault="00A526BB" w:rsidP="007519AF">
      <w:pPr>
        <w:pStyle w:val="ListParagraph"/>
        <w:numPr>
          <w:ilvl w:val="0"/>
          <w:numId w:val="3"/>
        </w:numPr>
        <w:spacing w:line="276" w:lineRule="auto"/>
        <w:rPr>
          <w:rFonts w:eastAsia="Times New Roman" w:cstheme="minorHAnsi"/>
          <w:color w:val="323232"/>
          <w:sz w:val="24"/>
          <w:szCs w:val="24"/>
        </w:rPr>
      </w:pPr>
      <w:r w:rsidRPr="000857E1">
        <w:rPr>
          <w:rFonts w:eastAsia="Times New Roman" w:cstheme="minorHAnsi"/>
          <w:color w:val="323232"/>
          <w:sz w:val="24"/>
          <w:szCs w:val="24"/>
        </w:rPr>
        <w:t xml:space="preserve">How can </w:t>
      </w:r>
      <w:r w:rsidR="008550A0" w:rsidRPr="000857E1">
        <w:rPr>
          <w:rFonts w:eastAsia="Times New Roman" w:cstheme="minorHAnsi"/>
          <w:color w:val="323232"/>
          <w:sz w:val="24"/>
          <w:szCs w:val="24"/>
        </w:rPr>
        <w:t xml:space="preserve">I </w:t>
      </w:r>
      <w:r w:rsidRPr="000857E1">
        <w:rPr>
          <w:rFonts w:eastAsia="Times New Roman" w:cstheme="minorHAnsi"/>
          <w:color w:val="323232"/>
          <w:sz w:val="24"/>
          <w:szCs w:val="24"/>
        </w:rPr>
        <w:t>apply for the fellowship?</w:t>
      </w:r>
    </w:p>
    <w:p w14:paraId="2365A406" w14:textId="77777777" w:rsidR="007519AF" w:rsidRPr="000857E1" w:rsidRDefault="007519AF" w:rsidP="007519AF">
      <w:pPr>
        <w:pStyle w:val="ListParagraph"/>
        <w:spacing w:line="276" w:lineRule="auto"/>
        <w:rPr>
          <w:rFonts w:eastAsia="Times New Roman" w:cstheme="minorHAnsi"/>
          <w:color w:val="323232"/>
          <w:sz w:val="24"/>
          <w:szCs w:val="24"/>
        </w:rPr>
      </w:pPr>
    </w:p>
    <w:p w14:paraId="549E0B73" w14:textId="0F43AFD4" w:rsidR="00A526BB" w:rsidRPr="000857E1" w:rsidRDefault="00A526BB" w:rsidP="007519AF">
      <w:pPr>
        <w:pStyle w:val="ListParagraph"/>
        <w:spacing w:line="276" w:lineRule="auto"/>
        <w:rPr>
          <w:rFonts w:eastAsia="Times New Roman" w:cstheme="minorHAnsi"/>
          <w:color w:val="323232"/>
          <w:sz w:val="24"/>
          <w:szCs w:val="24"/>
        </w:rPr>
      </w:pPr>
      <w:r w:rsidRPr="000857E1">
        <w:rPr>
          <w:rFonts w:eastAsia="Times New Roman" w:cstheme="minorHAnsi"/>
          <w:color w:val="323232"/>
          <w:sz w:val="24"/>
          <w:szCs w:val="24"/>
        </w:rPr>
        <w:t xml:space="preserve">Applications are accepted through online submission in late January/February.  Exact dates and submission deadlines are </w:t>
      </w:r>
      <w:r w:rsidR="00BF4089" w:rsidRPr="000857E1">
        <w:rPr>
          <w:rFonts w:eastAsia="Times New Roman" w:cstheme="minorHAnsi"/>
          <w:color w:val="323232"/>
          <w:sz w:val="24"/>
          <w:szCs w:val="24"/>
        </w:rPr>
        <w:t xml:space="preserve">subject to change and are </w:t>
      </w:r>
      <w:r w:rsidRPr="000857E1">
        <w:rPr>
          <w:rFonts w:eastAsia="Times New Roman" w:cstheme="minorHAnsi"/>
          <w:color w:val="323232"/>
          <w:sz w:val="24"/>
          <w:szCs w:val="24"/>
        </w:rPr>
        <w:t xml:space="preserve">communicated to eligible students each year.  A link to the online submission </w:t>
      </w:r>
      <w:r w:rsidR="008453D7" w:rsidRPr="000857E1">
        <w:rPr>
          <w:rFonts w:eastAsia="Times New Roman" w:cstheme="minorHAnsi"/>
          <w:color w:val="323232"/>
          <w:sz w:val="24"/>
          <w:szCs w:val="24"/>
        </w:rPr>
        <w:t xml:space="preserve">form </w:t>
      </w:r>
      <w:r w:rsidRPr="000857E1">
        <w:rPr>
          <w:rFonts w:eastAsia="Times New Roman" w:cstheme="minorHAnsi"/>
          <w:color w:val="323232"/>
          <w:sz w:val="24"/>
          <w:szCs w:val="24"/>
        </w:rPr>
        <w:t xml:space="preserve">and other information can be found on the </w:t>
      </w:r>
      <w:r w:rsidR="002D1ECA">
        <w:rPr>
          <w:rFonts w:eastAsia="Times New Roman" w:cstheme="minorHAnsi"/>
          <w:color w:val="323232"/>
          <w:sz w:val="24"/>
          <w:szCs w:val="24"/>
        </w:rPr>
        <w:t xml:space="preserve">student research </w:t>
      </w:r>
      <w:r w:rsidRPr="000857E1">
        <w:rPr>
          <w:rFonts w:eastAsia="Times New Roman" w:cstheme="minorHAnsi"/>
          <w:color w:val="323232"/>
          <w:sz w:val="24"/>
          <w:szCs w:val="24"/>
        </w:rPr>
        <w:t>website (</w:t>
      </w:r>
      <w:r w:rsidR="002D1ECA" w:rsidRPr="002D1ECA">
        <w:rPr>
          <w:rFonts w:eastAsia="Times New Roman" w:cstheme="minorHAnsi"/>
          <w:color w:val="323232"/>
          <w:sz w:val="24"/>
          <w:szCs w:val="24"/>
        </w:rPr>
        <w:t>https://medschool.vcu.edu/research/medical-students/</w:t>
      </w:r>
      <w:r w:rsidRPr="000857E1">
        <w:rPr>
          <w:rFonts w:eastAsia="Times New Roman" w:cstheme="minorHAnsi"/>
          <w:color w:val="323232"/>
          <w:sz w:val="24"/>
          <w:szCs w:val="24"/>
        </w:rPr>
        <w:t>). Scroll down to the section titled “</w:t>
      </w:r>
      <w:r w:rsidR="002D1ECA">
        <w:rPr>
          <w:rFonts w:eastAsia="Times New Roman" w:cstheme="minorHAnsi"/>
          <w:color w:val="323232"/>
          <w:sz w:val="24"/>
          <w:szCs w:val="24"/>
        </w:rPr>
        <w:t>Dean’s Summer Research Fellowship</w:t>
      </w:r>
      <w:r w:rsidRPr="000857E1">
        <w:rPr>
          <w:rFonts w:eastAsia="Times New Roman" w:cstheme="minorHAnsi"/>
          <w:color w:val="323232"/>
          <w:sz w:val="24"/>
          <w:szCs w:val="24"/>
        </w:rPr>
        <w:t>”.</w:t>
      </w:r>
    </w:p>
    <w:p w14:paraId="291AE4C0" w14:textId="77777777" w:rsidR="007519AF" w:rsidRPr="000857E1" w:rsidRDefault="007519AF" w:rsidP="007519AF">
      <w:pPr>
        <w:pStyle w:val="ListParagraph"/>
        <w:spacing w:line="276" w:lineRule="auto"/>
        <w:rPr>
          <w:rFonts w:eastAsia="Times New Roman" w:cstheme="minorHAnsi"/>
          <w:color w:val="323232"/>
          <w:sz w:val="24"/>
          <w:szCs w:val="24"/>
        </w:rPr>
      </w:pPr>
    </w:p>
    <w:p w14:paraId="46DB1305" w14:textId="77777777" w:rsidR="007519AF" w:rsidRPr="000857E1" w:rsidRDefault="00EE5C88" w:rsidP="007519AF">
      <w:pPr>
        <w:pStyle w:val="ListParagraph"/>
        <w:numPr>
          <w:ilvl w:val="0"/>
          <w:numId w:val="3"/>
        </w:numPr>
        <w:spacing w:line="276" w:lineRule="auto"/>
        <w:rPr>
          <w:rFonts w:eastAsia="Times New Roman" w:cstheme="minorHAnsi"/>
          <w:color w:val="323232"/>
          <w:sz w:val="24"/>
          <w:szCs w:val="24"/>
        </w:rPr>
      </w:pPr>
      <w:r w:rsidRPr="000857E1">
        <w:rPr>
          <w:rFonts w:eastAsia="Times New Roman" w:cstheme="minorHAnsi"/>
          <w:color w:val="323232"/>
          <w:sz w:val="24"/>
          <w:szCs w:val="24"/>
        </w:rPr>
        <w:t xml:space="preserve">Can I submit </w:t>
      </w:r>
      <w:r w:rsidR="007F692E" w:rsidRPr="000857E1">
        <w:rPr>
          <w:rFonts w:eastAsia="Times New Roman" w:cstheme="minorHAnsi"/>
          <w:color w:val="323232"/>
          <w:sz w:val="24"/>
          <w:szCs w:val="24"/>
        </w:rPr>
        <w:t>multiple</w:t>
      </w:r>
      <w:r w:rsidRPr="000857E1">
        <w:rPr>
          <w:rFonts w:eastAsia="Times New Roman" w:cstheme="minorHAnsi"/>
          <w:color w:val="323232"/>
          <w:sz w:val="24"/>
          <w:szCs w:val="24"/>
        </w:rPr>
        <w:t xml:space="preserve"> </w:t>
      </w:r>
      <w:r w:rsidR="007F692E" w:rsidRPr="000857E1">
        <w:rPr>
          <w:rFonts w:eastAsia="Times New Roman" w:cstheme="minorHAnsi"/>
          <w:color w:val="323232"/>
          <w:sz w:val="24"/>
          <w:szCs w:val="24"/>
        </w:rPr>
        <w:t>projects for consideration?</w:t>
      </w:r>
    </w:p>
    <w:p w14:paraId="7EB60BA2" w14:textId="77777777" w:rsidR="007519AF" w:rsidRPr="000857E1" w:rsidRDefault="007519AF" w:rsidP="007519AF">
      <w:pPr>
        <w:pStyle w:val="ListParagraph"/>
        <w:spacing w:line="276" w:lineRule="auto"/>
        <w:rPr>
          <w:rFonts w:eastAsia="Times New Roman" w:cstheme="minorHAnsi"/>
          <w:color w:val="323232"/>
          <w:sz w:val="24"/>
          <w:szCs w:val="24"/>
        </w:rPr>
      </w:pPr>
    </w:p>
    <w:p w14:paraId="4FA0B628" w14:textId="28E93BB7" w:rsidR="007F692E" w:rsidRPr="000857E1" w:rsidRDefault="007F692E" w:rsidP="007519AF">
      <w:pPr>
        <w:pStyle w:val="ListParagraph"/>
        <w:spacing w:line="276" w:lineRule="auto"/>
        <w:rPr>
          <w:rFonts w:eastAsia="Times New Roman" w:cstheme="minorHAnsi"/>
          <w:color w:val="323232"/>
          <w:sz w:val="24"/>
          <w:szCs w:val="24"/>
        </w:rPr>
      </w:pPr>
      <w:r w:rsidRPr="000857E1">
        <w:rPr>
          <w:rFonts w:eastAsia="Times New Roman" w:cstheme="minorHAnsi"/>
          <w:color w:val="323232"/>
          <w:sz w:val="24"/>
          <w:szCs w:val="24"/>
        </w:rPr>
        <w:t>No. A student may submit only one project for consideration.</w:t>
      </w:r>
    </w:p>
    <w:p w14:paraId="16A4AAAF" w14:textId="77777777" w:rsidR="007519AF" w:rsidRPr="000857E1" w:rsidRDefault="007519AF" w:rsidP="007519AF">
      <w:pPr>
        <w:pStyle w:val="ListParagraph"/>
        <w:spacing w:line="276" w:lineRule="auto"/>
        <w:rPr>
          <w:rFonts w:eastAsia="Times New Roman" w:cstheme="minorHAnsi"/>
          <w:color w:val="323232"/>
          <w:sz w:val="24"/>
          <w:szCs w:val="24"/>
        </w:rPr>
      </w:pPr>
    </w:p>
    <w:p w14:paraId="5EADE13E" w14:textId="4634AED3" w:rsidR="009A370F" w:rsidRPr="000857E1" w:rsidRDefault="009A370F" w:rsidP="007519AF">
      <w:pPr>
        <w:pStyle w:val="ListParagraph"/>
        <w:numPr>
          <w:ilvl w:val="0"/>
          <w:numId w:val="3"/>
        </w:numPr>
        <w:spacing w:line="276" w:lineRule="auto"/>
        <w:rPr>
          <w:rFonts w:eastAsia="Times New Roman" w:cstheme="minorHAnsi"/>
          <w:color w:val="323232"/>
          <w:sz w:val="24"/>
          <w:szCs w:val="24"/>
        </w:rPr>
      </w:pPr>
      <w:r w:rsidRPr="000857E1">
        <w:rPr>
          <w:rFonts w:eastAsia="Times New Roman" w:cstheme="minorHAnsi"/>
          <w:color w:val="323232"/>
          <w:sz w:val="24"/>
          <w:szCs w:val="24"/>
        </w:rPr>
        <w:t xml:space="preserve">Who can </w:t>
      </w:r>
      <w:r w:rsidR="00F72079" w:rsidRPr="000857E1">
        <w:rPr>
          <w:rFonts w:eastAsia="Times New Roman" w:cstheme="minorHAnsi"/>
          <w:color w:val="323232"/>
          <w:sz w:val="24"/>
          <w:szCs w:val="24"/>
        </w:rPr>
        <w:t>serve as a</w:t>
      </w:r>
      <w:r w:rsidRPr="000857E1">
        <w:rPr>
          <w:rFonts w:eastAsia="Times New Roman" w:cstheme="minorHAnsi"/>
          <w:color w:val="323232"/>
          <w:sz w:val="24"/>
          <w:szCs w:val="24"/>
        </w:rPr>
        <w:t xml:space="preserve"> research mentor?</w:t>
      </w:r>
    </w:p>
    <w:p w14:paraId="6E23B7C8" w14:textId="77777777" w:rsidR="007519AF" w:rsidRPr="000857E1" w:rsidRDefault="007519AF" w:rsidP="007519AF">
      <w:pPr>
        <w:pStyle w:val="ListParagraph"/>
        <w:spacing w:line="276" w:lineRule="auto"/>
        <w:rPr>
          <w:rFonts w:eastAsia="Times New Roman" w:cstheme="minorHAnsi"/>
          <w:color w:val="323232"/>
          <w:sz w:val="24"/>
          <w:szCs w:val="24"/>
        </w:rPr>
      </w:pPr>
    </w:p>
    <w:p w14:paraId="1699517A" w14:textId="685EFD5B" w:rsidR="00A526BB" w:rsidRPr="000857E1" w:rsidRDefault="009A370F" w:rsidP="007519AF">
      <w:pPr>
        <w:pStyle w:val="ListParagraph"/>
        <w:spacing w:line="276" w:lineRule="auto"/>
        <w:rPr>
          <w:rFonts w:eastAsia="Times New Roman" w:cstheme="minorHAnsi"/>
          <w:color w:val="323232"/>
          <w:sz w:val="24"/>
          <w:szCs w:val="24"/>
        </w:rPr>
      </w:pPr>
      <w:r w:rsidRPr="000857E1">
        <w:rPr>
          <w:rFonts w:eastAsia="Times New Roman" w:cstheme="minorHAnsi"/>
          <w:color w:val="323232"/>
          <w:sz w:val="24"/>
          <w:szCs w:val="24"/>
        </w:rPr>
        <w:t xml:space="preserve">Any VCU </w:t>
      </w:r>
      <w:r w:rsidR="002D1ECA">
        <w:rPr>
          <w:rFonts w:eastAsia="Times New Roman" w:cstheme="minorHAnsi"/>
          <w:color w:val="323232"/>
          <w:sz w:val="24"/>
          <w:szCs w:val="24"/>
        </w:rPr>
        <w:t xml:space="preserve">SOM </w:t>
      </w:r>
      <w:r w:rsidRPr="000857E1">
        <w:rPr>
          <w:rFonts w:eastAsia="Times New Roman" w:cstheme="minorHAnsi"/>
          <w:color w:val="323232"/>
          <w:sz w:val="24"/>
          <w:szCs w:val="24"/>
        </w:rPr>
        <w:t xml:space="preserve">faculty member working on </w:t>
      </w:r>
      <w:r w:rsidR="00077D47" w:rsidRPr="000857E1">
        <w:rPr>
          <w:rFonts w:eastAsia="Times New Roman" w:cstheme="minorHAnsi"/>
          <w:color w:val="323232"/>
          <w:sz w:val="24"/>
          <w:szCs w:val="24"/>
        </w:rPr>
        <w:t>health-related</w:t>
      </w:r>
      <w:r w:rsidRPr="000857E1">
        <w:rPr>
          <w:rFonts w:eastAsia="Times New Roman" w:cstheme="minorHAnsi"/>
          <w:color w:val="323232"/>
          <w:sz w:val="24"/>
          <w:szCs w:val="24"/>
        </w:rPr>
        <w:t xml:space="preserve"> research </w:t>
      </w:r>
      <w:r w:rsidR="00BF4089" w:rsidRPr="000857E1">
        <w:rPr>
          <w:rFonts w:eastAsia="Times New Roman" w:cstheme="minorHAnsi"/>
          <w:color w:val="323232"/>
          <w:sz w:val="24"/>
          <w:szCs w:val="24"/>
        </w:rPr>
        <w:t xml:space="preserve">projects </w:t>
      </w:r>
      <w:r w:rsidRPr="000857E1">
        <w:rPr>
          <w:rFonts w:eastAsia="Times New Roman" w:cstheme="minorHAnsi"/>
          <w:color w:val="323232"/>
          <w:sz w:val="24"/>
          <w:szCs w:val="24"/>
        </w:rPr>
        <w:t xml:space="preserve">can be a mentor for </w:t>
      </w:r>
      <w:r w:rsidR="00BF4089" w:rsidRPr="000857E1">
        <w:rPr>
          <w:rFonts w:eastAsia="Times New Roman" w:cstheme="minorHAnsi"/>
          <w:color w:val="323232"/>
          <w:sz w:val="24"/>
          <w:szCs w:val="24"/>
        </w:rPr>
        <w:t xml:space="preserve">the </w:t>
      </w:r>
      <w:r w:rsidRPr="000857E1">
        <w:rPr>
          <w:rFonts w:eastAsia="Times New Roman" w:cstheme="minorHAnsi"/>
          <w:color w:val="323232"/>
          <w:sz w:val="24"/>
          <w:szCs w:val="24"/>
        </w:rPr>
        <w:t>summer fellowship.</w:t>
      </w:r>
      <w:r w:rsidR="00A526BB" w:rsidRPr="000857E1">
        <w:rPr>
          <w:rFonts w:eastAsia="Times New Roman" w:cstheme="minorHAnsi"/>
          <w:color w:val="323232"/>
          <w:sz w:val="24"/>
          <w:szCs w:val="24"/>
        </w:rPr>
        <w:t xml:space="preserve"> Faculty members with primary appointments at the VA hospital and having VCU affiliation are </w:t>
      </w:r>
      <w:r w:rsidR="008453D7" w:rsidRPr="000857E1">
        <w:rPr>
          <w:rFonts w:eastAsia="Times New Roman" w:cstheme="minorHAnsi"/>
          <w:color w:val="323232"/>
          <w:sz w:val="24"/>
          <w:szCs w:val="24"/>
        </w:rPr>
        <w:t xml:space="preserve">also </w:t>
      </w:r>
      <w:r w:rsidR="00A526BB" w:rsidRPr="000857E1">
        <w:rPr>
          <w:rFonts w:eastAsia="Times New Roman" w:cstheme="minorHAnsi"/>
          <w:color w:val="323232"/>
          <w:sz w:val="24"/>
          <w:szCs w:val="24"/>
        </w:rPr>
        <w:t>eligible</w:t>
      </w:r>
      <w:r w:rsidR="00573405" w:rsidRPr="000857E1">
        <w:rPr>
          <w:rFonts w:eastAsia="Times New Roman" w:cstheme="minorHAnsi"/>
          <w:color w:val="323232"/>
          <w:sz w:val="24"/>
          <w:szCs w:val="24"/>
        </w:rPr>
        <w:t xml:space="preserve"> </w:t>
      </w:r>
      <w:r w:rsidR="00A526BB" w:rsidRPr="000857E1">
        <w:rPr>
          <w:rFonts w:eastAsia="Times New Roman" w:cstheme="minorHAnsi"/>
          <w:color w:val="323232"/>
          <w:sz w:val="24"/>
          <w:szCs w:val="24"/>
        </w:rPr>
        <w:t>to mentor students.</w:t>
      </w:r>
    </w:p>
    <w:p w14:paraId="6DA77095" w14:textId="77777777" w:rsidR="00573405" w:rsidRPr="000857E1" w:rsidRDefault="00573405" w:rsidP="007519AF">
      <w:pPr>
        <w:pStyle w:val="ListParagraph"/>
        <w:spacing w:line="276" w:lineRule="auto"/>
        <w:rPr>
          <w:rFonts w:eastAsia="Times New Roman" w:cstheme="minorHAnsi"/>
          <w:color w:val="323232"/>
          <w:sz w:val="24"/>
          <w:szCs w:val="24"/>
        </w:rPr>
      </w:pPr>
    </w:p>
    <w:p w14:paraId="47CC174E" w14:textId="26947A5A" w:rsidR="005C0CBA" w:rsidRPr="000857E1" w:rsidRDefault="005C0CBA" w:rsidP="007519AF">
      <w:pPr>
        <w:pStyle w:val="ListParagraph"/>
        <w:numPr>
          <w:ilvl w:val="0"/>
          <w:numId w:val="3"/>
        </w:numPr>
        <w:spacing w:line="276" w:lineRule="auto"/>
        <w:rPr>
          <w:rFonts w:eastAsia="Times New Roman" w:cstheme="minorHAnsi"/>
          <w:color w:val="323232"/>
          <w:sz w:val="24"/>
          <w:szCs w:val="24"/>
        </w:rPr>
      </w:pPr>
      <w:r w:rsidRPr="000857E1">
        <w:rPr>
          <w:rFonts w:eastAsia="Times New Roman" w:cstheme="minorHAnsi"/>
          <w:color w:val="323232"/>
          <w:sz w:val="24"/>
          <w:szCs w:val="24"/>
        </w:rPr>
        <w:t>Is there a list of potential faculty mentors that I can use?</w:t>
      </w:r>
    </w:p>
    <w:p w14:paraId="292684A5" w14:textId="77777777" w:rsidR="000857E1" w:rsidRPr="000857E1" w:rsidRDefault="000857E1" w:rsidP="000857E1">
      <w:pPr>
        <w:pStyle w:val="ListParagraph"/>
        <w:spacing w:line="276" w:lineRule="auto"/>
        <w:rPr>
          <w:rFonts w:eastAsia="Times New Roman" w:cstheme="minorHAnsi"/>
          <w:color w:val="323232"/>
          <w:sz w:val="24"/>
          <w:szCs w:val="24"/>
        </w:rPr>
      </w:pPr>
    </w:p>
    <w:p w14:paraId="6013B3E7" w14:textId="694BBA81" w:rsidR="007519AF" w:rsidRPr="000857E1" w:rsidRDefault="005C0CBA" w:rsidP="007519AF">
      <w:pPr>
        <w:pStyle w:val="ListParagraph"/>
        <w:spacing w:line="276" w:lineRule="auto"/>
        <w:rPr>
          <w:rFonts w:eastAsia="Times New Roman" w:cstheme="minorHAnsi"/>
          <w:color w:val="323232"/>
          <w:sz w:val="24"/>
          <w:szCs w:val="24"/>
        </w:rPr>
      </w:pPr>
      <w:r w:rsidRPr="000857E1">
        <w:rPr>
          <w:rFonts w:eastAsia="Times New Roman" w:cstheme="minorHAnsi"/>
          <w:color w:val="323232"/>
          <w:sz w:val="24"/>
          <w:szCs w:val="24"/>
        </w:rPr>
        <w:t xml:space="preserve">Yes, a list of </w:t>
      </w:r>
      <w:r w:rsidR="005B2B17" w:rsidRPr="000857E1">
        <w:rPr>
          <w:rFonts w:eastAsia="Times New Roman" w:cstheme="minorHAnsi"/>
          <w:color w:val="323232"/>
          <w:sz w:val="24"/>
          <w:szCs w:val="24"/>
        </w:rPr>
        <w:t xml:space="preserve">some </w:t>
      </w:r>
      <w:r w:rsidRPr="000857E1">
        <w:rPr>
          <w:rFonts w:eastAsia="Times New Roman" w:cstheme="minorHAnsi"/>
          <w:color w:val="323232"/>
          <w:sz w:val="24"/>
          <w:szCs w:val="24"/>
        </w:rPr>
        <w:t>faculty members</w:t>
      </w:r>
      <w:r w:rsidR="007B236E">
        <w:rPr>
          <w:rFonts w:eastAsia="Times New Roman" w:cstheme="minorHAnsi"/>
          <w:color w:val="323232"/>
          <w:sz w:val="24"/>
          <w:szCs w:val="24"/>
        </w:rPr>
        <w:t xml:space="preserve"> </w:t>
      </w:r>
      <w:r w:rsidR="007B236E" w:rsidRPr="000857E1">
        <w:rPr>
          <w:rFonts w:eastAsia="Times New Roman" w:cstheme="minorHAnsi"/>
          <w:color w:val="323232"/>
          <w:sz w:val="24"/>
          <w:szCs w:val="24"/>
        </w:rPr>
        <w:t xml:space="preserve">who have expressed an interest in serving as mentors </w:t>
      </w:r>
      <w:r w:rsidR="007B236E">
        <w:rPr>
          <w:rFonts w:eastAsia="Times New Roman" w:cstheme="minorHAnsi"/>
          <w:color w:val="323232"/>
          <w:sz w:val="24"/>
          <w:szCs w:val="24"/>
        </w:rPr>
        <w:t xml:space="preserve">is available </w:t>
      </w:r>
      <w:r w:rsidRPr="000857E1">
        <w:rPr>
          <w:rFonts w:eastAsia="Times New Roman" w:cstheme="minorHAnsi"/>
          <w:color w:val="323232"/>
          <w:sz w:val="24"/>
          <w:szCs w:val="24"/>
        </w:rPr>
        <w:t xml:space="preserve">on the </w:t>
      </w:r>
      <w:hyperlink r:id="rId5" w:history="1">
        <w:r w:rsidR="002D1ECA" w:rsidRPr="002D1ECA">
          <w:rPr>
            <w:rStyle w:val="Hyperlink"/>
            <w:rFonts w:eastAsia="Times New Roman" w:cstheme="minorHAnsi"/>
            <w:sz w:val="24"/>
            <w:szCs w:val="24"/>
          </w:rPr>
          <w:t>student research website</w:t>
        </w:r>
      </w:hyperlink>
      <w:r w:rsidR="002D1ECA">
        <w:rPr>
          <w:rStyle w:val="Hyperlink"/>
          <w:rFonts w:eastAsia="Times New Roman" w:cstheme="minorHAnsi"/>
          <w:sz w:val="24"/>
          <w:szCs w:val="24"/>
        </w:rPr>
        <w:t xml:space="preserve"> </w:t>
      </w:r>
      <w:r w:rsidR="007B236E">
        <w:rPr>
          <w:rFonts w:eastAsia="Times New Roman" w:cstheme="minorHAnsi"/>
          <w:color w:val="323232"/>
          <w:sz w:val="24"/>
          <w:szCs w:val="24"/>
        </w:rPr>
        <w:lastRenderedPageBreak/>
        <w:t>(</w:t>
      </w:r>
      <w:r w:rsidR="002D1ECA" w:rsidRPr="002D1ECA">
        <w:t>https://medschool.vcu.edu/research/medical-students/</w:t>
      </w:r>
      <w:r w:rsidR="007B236E">
        <w:rPr>
          <w:rFonts w:eastAsia="Times New Roman" w:cstheme="minorHAnsi"/>
          <w:color w:val="323232"/>
          <w:sz w:val="24"/>
          <w:szCs w:val="24"/>
        </w:rPr>
        <w:t>)</w:t>
      </w:r>
      <w:r w:rsidRPr="000857E1">
        <w:rPr>
          <w:rFonts w:eastAsia="Times New Roman" w:cstheme="minorHAnsi"/>
          <w:color w:val="323232"/>
          <w:sz w:val="24"/>
          <w:szCs w:val="24"/>
        </w:rPr>
        <w:t xml:space="preserve">.  However, </w:t>
      </w:r>
      <w:r w:rsidR="008453D7" w:rsidRPr="000857E1">
        <w:rPr>
          <w:rFonts w:eastAsia="Times New Roman" w:cstheme="minorHAnsi"/>
          <w:color w:val="323232"/>
          <w:sz w:val="24"/>
          <w:szCs w:val="24"/>
        </w:rPr>
        <w:t xml:space="preserve">please note that </w:t>
      </w:r>
      <w:r w:rsidRPr="000857E1">
        <w:rPr>
          <w:rFonts w:eastAsia="Times New Roman" w:cstheme="minorHAnsi"/>
          <w:color w:val="323232"/>
          <w:sz w:val="24"/>
          <w:szCs w:val="24"/>
        </w:rPr>
        <w:t xml:space="preserve">there are many additional faculty members who can be excellent mentors but are not </w:t>
      </w:r>
      <w:r w:rsidR="008453D7" w:rsidRPr="000857E1">
        <w:rPr>
          <w:rFonts w:eastAsia="Times New Roman" w:cstheme="minorHAnsi"/>
          <w:color w:val="323232"/>
          <w:sz w:val="24"/>
          <w:szCs w:val="24"/>
        </w:rPr>
        <w:t>included in the list</w:t>
      </w:r>
      <w:r w:rsidRPr="000857E1">
        <w:rPr>
          <w:rFonts w:eastAsia="Times New Roman" w:cstheme="minorHAnsi"/>
          <w:color w:val="323232"/>
          <w:sz w:val="24"/>
          <w:szCs w:val="24"/>
        </w:rPr>
        <w:t xml:space="preserve">.  Students are encouraged to </w:t>
      </w:r>
      <w:r w:rsidR="005B2B17" w:rsidRPr="000857E1">
        <w:rPr>
          <w:rFonts w:eastAsia="Times New Roman" w:cstheme="minorHAnsi"/>
          <w:color w:val="323232"/>
          <w:sz w:val="24"/>
          <w:szCs w:val="24"/>
        </w:rPr>
        <w:t xml:space="preserve">broaden </w:t>
      </w:r>
      <w:r w:rsidRPr="000857E1">
        <w:rPr>
          <w:rFonts w:eastAsia="Times New Roman" w:cstheme="minorHAnsi"/>
          <w:color w:val="323232"/>
          <w:sz w:val="24"/>
          <w:szCs w:val="24"/>
        </w:rPr>
        <w:t xml:space="preserve">their </w:t>
      </w:r>
      <w:r w:rsidR="008453D7" w:rsidRPr="000857E1">
        <w:rPr>
          <w:rFonts w:eastAsia="Times New Roman" w:cstheme="minorHAnsi"/>
          <w:color w:val="323232"/>
          <w:sz w:val="24"/>
          <w:szCs w:val="24"/>
        </w:rPr>
        <w:t xml:space="preserve">searches for potential </w:t>
      </w:r>
      <w:r w:rsidRPr="000857E1">
        <w:rPr>
          <w:rFonts w:eastAsia="Times New Roman" w:cstheme="minorHAnsi"/>
          <w:color w:val="323232"/>
          <w:sz w:val="24"/>
          <w:szCs w:val="24"/>
        </w:rPr>
        <w:t>mentor</w:t>
      </w:r>
      <w:r w:rsidR="008453D7" w:rsidRPr="000857E1">
        <w:rPr>
          <w:rFonts w:eastAsia="Times New Roman" w:cstheme="minorHAnsi"/>
          <w:color w:val="323232"/>
          <w:sz w:val="24"/>
          <w:szCs w:val="24"/>
        </w:rPr>
        <w:t>s</w:t>
      </w:r>
      <w:r w:rsidRPr="000857E1">
        <w:rPr>
          <w:rFonts w:eastAsia="Times New Roman" w:cstheme="minorHAnsi"/>
          <w:color w:val="323232"/>
          <w:sz w:val="24"/>
          <w:szCs w:val="24"/>
        </w:rPr>
        <w:t>.</w:t>
      </w:r>
    </w:p>
    <w:p w14:paraId="702A8C16" w14:textId="77777777" w:rsidR="007519AF" w:rsidRPr="000857E1" w:rsidRDefault="007519AF" w:rsidP="007519AF">
      <w:pPr>
        <w:pStyle w:val="ListParagraph"/>
        <w:spacing w:line="276" w:lineRule="auto"/>
        <w:rPr>
          <w:rFonts w:eastAsia="Times New Roman" w:cstheme="minorHAnsi"/>
          <w:color w:val="323232"/>
          <w:sz w:val="24"/>
          <w:szCs w:val="24"/>
        </w:rPr>
      </w:pPr>
    </w:p>
    <w:p w14:paraId="4E00D99A" w14:textId="4374BAAE" w:rsidR="009A370F" w:rsidRPr="000857E1" w:rsidRDefault="009A370F" w:rsidP="007519AF">
      <w:pPr>
        <w:pStyle w:val="ListParagraph"/>
        <w:numPr>
          <w:ilvl w:val="0"/>
          <w:numId w:val="3"/>
        </w:numPr>
        <w:spacing w:line="276" w:lineRule="auto"/>
        <w:rPr>
          <w:rFonts w:eastAsia="Times New Roman" w:cstheme="minorHAnsi"/>
          <w:color w:val="323232"/>
          <w:sz w:val="24"/>
          <w:szCs w:val="24"/>
        </w:rPr>
      </w:pPr>
      <w:r w:rsidRPr="000857E1">
        <w:rPr>
          <w:rFonts w:eastAsia="Times New Roman" w:cstheme="minorHAnsi"/>
          <w:color w:val="323232"/>
          <w:sz w:val="24"/>
          <w:szCs w:val="24"/>
        </w:rPr>
        <w:t>Will I get paid during the fellowship?</w:t>
      </w:r>
    </w:p>
    <w:p w14:paraId="09D820F3" w14:textId="77777777" w:rsidR="007519AF" w:rsidRPr="000857E1" w:rsidRDefault="007519AF" w:rsidP="007519AF">
      <w:pPr>
        <w:pStyle w:val="ListParagraph"/>
        <w:spacing w:line="276" w:lineRule="auto"/>
        <w:rPr>
          <w:rFonts w:eastAsia="Times New Roman" w:cstheme="minorHAnsi"/>
          <w:color w:val="323232"/>
          <w:sz w:val="24"/>
          <w:szCs w:val="24"/>
        </w:rPr>
      </w:pPr>
    </w:p>
    <w:p w14:paraId="4512E3D0" w14:textId="74780692" w:rsidR="000857E1" w:rsidRPr="000857E1" w:rsidRDefault="009A370F" w:rsidP="000857E1">
      <w:pPr>
        <w:pStyle w:val="ListParagraph"/>
        <w:spacing w:line="276" w:lineRule="auto"/>
        <w:rPr>
          <w:rFonts w:eastAsia="Times New Roman" w:cstheme="minorHAnsi"/>
          <w:color w:val="323232"/>
          <w:sz w:val="24"/>
          <w:szCs w:val="24"/>
        </w:rPr>
      </w:pPr>
      <w:r w:rsidRPr="000857E1">
        <w:rPr>
          <w:rFonts w:eastAsia="Times New Roman" w:cstheme="minorHAnsi"/>
          <w:color w:val="323232"/>
          <w:sz w:val="24"/>
          <w:szCs w:val="24"/>
        </w:rPr>
        <w:t>Yes.  All fellowship awardees receive a stipend</w:t>
      </w:r>
      <w:r w:rsidR="00BF4089" w:rsidRPr="000857E1">
        <w:rPr>
          <w:rFonts w:eastAsia="Times New Roman" w:cstheme="minorHAnsi"/>
          <w:color w:val="323232"/>
          <w:sz w:val="24"/>
          <w:szCs w:val="24"/>
        </w:rPr>
        <w:t xml:space="preserve"> </w:t>
      </w:r>
      <w:r w:rsidR="007B236E">
        <w:rPr>
          <w:rFonts w:eastAsia="Times New Roman" w:cstheme="minorHAnsi"/>
          <w:color w:val="323232"/>
          <w:sz w:val="24"/>
          <w:szCs w:val="24"/>
        </w:rPr>
        <w:t xml:space="preserve">of </w:t>
      </w:r>
      <w:r w:rsidRPr="000857E1">
        <w:rPr>
          <w:rFonts w:eastAsia="Times New Roman" w:cstheme="minorHAnsi"/>
          <w:color w:val="323232"/>
          <w:sz w:val="24"/>
          <w:szCs w:val="24"/>
        </w:rPr>
        <w:t>$</w:t>
      </w:r>
      <w:r w:rsidR="00BF4089" w:rsidRPr="000857E1">
        <w:rPr>
          <w:rFonts w:eastAsia="Times New Roman" w:cstheme="minorHAnsi"/>
          <w:color w:val="323232"/>
          <w:sz w:val="24"/>
          <w:szCs w:val="24"/>
        </w:rPr>
        <w:t>3</w:t>
      </w:r>
      <w:r w:rsidR="008453D7" w:rsidRPr="000857E1">
        <w:rPr>
          <w:rFonts w:eastAsia="Times New Roman" w:cstheme="minorHAnsi"/>
          <w:color w:val="323232"/>
          <w:sz w:val="24"/>
          <w:szCs w:val="24"/>
        </w:rPr>
        <w:t>0</w:t>
      </w:r>
      <w:r w:rsidRPr="000857E1">
        <w:rPr>
          <w:rFonts w:eastAsia="Times New Roman" w:cstheme="minorHAnsi"/>
          <w:color w:val="323232"/>
          <w:sz w:val="24"/>
          <w:szCs w:val="24"/>
        </w:rPr>
        <w:t>00</w:t>
      </w:r>
      <w:r w:rsidR="00BF4089" w:rsidRPr="000857E1">
        <w:rPr>
          <w:rFonts w:eastAsia="Times New Roman" w:cstheme="minorHAnsi"/>
          <w:color w:val="323232"/>
          <w:sz w:val="24"/>
          <w:szCs w:val="24"/>
        </w:rPr>
        <w:t xml:space="preserve"> </w:t>
      </w:r>
      <w:r w:rsidR="007B236E">
        <w:rPr>
          <w:rFonts w:eastAsia="Times New Roman" w:cstheme="minorHAnsi"/>
          <w:color w:val="323232"/>
          <w:sz w:val="24"/>
          <w:szCs w:val="24"/>
        </w:rPr>
        <w:t>that will be paid in two installments</w:t>
      </w:r>
      <w:r w:rsidRPr="000857E1">
        <w:rPr>
          <w:rFonts w:eastAsia="Times New Roman" w:cstheme="minorHAnsi"/>
          <w:color w:val="323232"/>
          <w:sz w:val="24"/>
          <w:szCs w:val="24"/>
        </w:rPr>
        <w:t xml:space="preserve">. In </w:t>
      </w:r>
      <w:r w:rsidR="00A526BB" w:rsidRPr="000857E1">
        <w:rPr>
          <w:rFonts w:eastAsia="Times New Roman" w:cstheme="minorHAnsi"/>
          <w:color w:val="323232"/>
          <w:sz w:val="24"/>
          <w:szCs w:val="24"/>
        </w:rPr>
        <w:t>addition,</w:t>
      </w:r>
      <w:r w:rsidRPr="000857E1">
        <w:rPr>
          <w:rFonts w:eastAsia="Times New Roman" w:cstheme="minorHAnsi"/>
          <w:color w:val="323232"/>
          <w:sz w:val="24"/>
          <w:szCs w:val="24"/>
        </w:rPr>
        <w:t xml:space="preserve"> there are prizes for the best proposal and best research presentation</w:t>
      </w:r>
      <w:r w:rsidR="00573405" w:rsidRPr="000857E1">
        <w:rPr>
          <w:rFonts w:eastAsia="Times New Roman" w:cstheme="minorHAnsi"/>
          <w:color w:val="323232"/>
          <w:sz w:val="24"/>
          <w:szCs w:val="24"/>
        </w:rPr>
        <w:t>s</w:t>
      </w:r>
      <w:r w:rsidR="008453D7" w:rsidRPr="000857E1">
        <w:rPr>
          <w:rFonts w:eastAsia="Times New Roman" w:cstheme="minorHAnsi"/>
          <w:color w:val="323232"/>
          <w:sz w:val="24"/>
          <w:szCs w:val="24"/>
        </w:rPr>
        <w:t xml:space="preserve"> at the end of the projects.</w:t>
      </w:r>
    </w:p>
    <w:p w14:paraId="6EC79961" w14:textId="77777777" w:rsidR="007519AF" w:rsidRPr="000857E1" w:rsidRDefault="007519AF" w:rsidP="007519AF">
      <w:pPr>
        <w:pStyle w:val="ListParagraph"/>
        <w:spacing w:line="276" w:lineRule="auto"/>
        <w:rPr>
          <w:rFonts w:eastAsia="Times New Roman" w:cstheme="minorHAnsi"/>
          <w:color w:val="323232"/>
          <w:sz w:val="24"/>
          <w:szCs w:val="24"/>
        </w:rPr>
      </w:pPr>
    </w:p>
    <w:p w14:paraId="4E8AC6FF" w14:textId="69C33082" w:rsidR="000857E1" w:rsidRPr="000857E1" w:rsidRDefault="000857E1" w:rsidP="007519AF">
      <w:pPr>
        <w:pStyle w:val="ListParagraph"/>
        <w:numPr>
          <w:ilvl w:val="0"/>
          <w:numId w:val="3"/>
        </w:numPr>
        <w:spacing w:line="276" w:lineRule="auto"/>
        <w:rPr>
          <w:rFonts w:eastAsia="Times New Roman" w:cstheme="minorHAnsi"/>
          <w:color w:val="323232"/>
          <w:sz w:val="24"/>
          <w:szCs w:val="24"/>
        </w:rPr>
      </w:pPr>
      <w:bookmarkStart w:id="0" w:name="_Hlk124424155"/>
      <w:r w:rsidRPr="000857E1">
        <w:rPr>
          <w:rFonts w:eastAsia="Times New Roman" w:cstheme="minorHAnsi"/>
          <w:color w:val="323232"/>
          <w:sz w:val="24"/>
          <w:szCs w:val="24"/>
        </w:rPr>
        <w:t>When will I get paid?</w:t>
      </w:r>
    </w:p>
    <w:p w14:paraId="0028DBFF" w14:textId="3A8C8746" w:rsidR="000857E1" w:rsidRPr="000857E1" w:rsidRDefault="000857E1" w:rsidP="000857E1">
      <w:pPr>
        <w:pStyle w:val="ListParagraph"/>
        <w:spacing w:line="276" w:lineRule="auto"/>
        <w:rPr>
          <w:rFonts w:eastAsia="Times New Roman" w:cstheme="minorHAnsi"/>
          <w:color w:val="323232"/>
          <w:sz w:val="24"/>
          <w:szCs w:val="24"/>
        </w:rPr>
      </w:pPr>
    </w:p>
    <w:p w14:paraId="3C2E66C4" w14:textId="768FF25B" w:rsidR="000857E1" w:rsidRPr="000857E1" w:rsidRDefault="000857E1" w:rsidP="000857E1">
      <w:pPr>
        <w:pStyle w:val="ListParagraph"/>
        <w:spacing w:line="276" w:lineRule="auto"/>
        <w:rPr>
          <w:rFonts w:eastAsia="Times New Roman" w:cstheme="minorHAnsi"/>
          <w:color w:val="323232"/>
          <w:sz w:val="24"/>
          <w:szCs w:val="24"/>
        </w:rPr>
      </w:pPr>
      <w:r w:rsidRPr="000857E1">
        <w:rPr>
          <w:rFonts w:eastAsia="Times New Roman" w:cstheme="minorHAnsi"/>
          <w:color w:val="323232"/>
          <w:sz w:val="24"/>
          <w:szCs w:val="24"/>
        </w:rPr>
        <w:t xml:space="preserve">Payment dates vary </w:t>
      </w:r>
      <w:r w:rsidR="004A211E">
        <w:rPr>
          <w:rFonts w:eastAsia="Times New Roman" w:cstheme="minorHAnsi"/>
          <w:color w:val="323232"/>
          <w:sz w:val="24"/>
          <w:szCs w:val="24"/>
        </w:rPr>
        <w:t>from year to year</w:t>
      </w:r>
      <w:r w:rsidRPr="000857E1">
        <w:rPr>
          <w:rFonts w:eastAsia="Times New Roman" w:cstheme="minorHAnsi"/>
          <w:color w:val="323232"/>
          <w:sz w:val="24"/>
          <w:szCs w:val="24"/>
        </w:rPr>
        <w:t xml:space="preserve"> and are dependent on how soon students provide information required for processing payments</w:t>
      </w:r>
      <w:r w:rsidR="000C451F">
        <w:rPr>
          <w:rFonts w:eastAsia="Times New Roman" w:cstheme="minorHAnsi"/>
          <w:color w:val="323232"/>
          <w:sz w:val="24"/>
          <w:szCs w:val="24"/>
        </w:rPr>
        <w:t>,</w:t>
      </w:r>
      <w:r w:rsidRPr="000857E1">
        <w:rPr>
          <w:rFonts w:eastAsia="Times New Roman" w:cstheme="minorHAnsi"/>
          <w:color w:val="323232"/>
          <w:sz w:val="24"/>
          <w:szCs w:val="24"/>
        </w:rPr>
        <w:t xml:space="preserve"> and availability of personnel in the finance department </w:t>
      </w:r>
      <w:r w:rsidR="000C451F">
        <w:rPr>
          <w:rFonts w:eastAsia="Times New Roman" w:cstheme="minorHAnsi"/>
          <w:color w:val="323232"/>
          <w:sz w:val="24"/>
          <w:szCs w:val="24"/>
        </w:rPr>
        <w:t xml:space="preserve">who process </w:t>
      </w:r>
      <w:r w:rsidRPr="000857E1">
        <w:rPr>
          <w:rFonts w:eastAsia="Times New Roman" w:cstheme="minorHAnsi"/>
          <w:color w:val="323232"/>
          <w:sz w:val="24"/>
          <w:szCs w:val="24"/>
        </w:rPr>
        <w:t xml:space="preserve">payments. </w:t>
      </w:r>
    </w:p>
    <w:bookmarkEnd w:id="0"/>
    <w:p w14:paraId="7B5F3D1D" w14:textId="77777777" w:rsidR="000857E1" w:rsidRPr="000857E1" w:rsidRDefault="000857E1" w:rsidP="000857E1">
      <w:pPr>
        <w:pStyle w:val="ListParagraph"/>
        <w:spacing w:line="276" w:lineRule="auto"/>
        <w:rPr>
          <w:rFonts w:eastAsia="Times New Roman" w:cstheme="minorHAnsi"/>
          <w:color w:val="323232"/>
          <w:sz w:val="24"/>
          <w:szCs w:val="24"/>
        </w:rPr>
      </w:pPr>
    </w:p>
    <w:p w14:paraId="709680D8" w14:textId="4A8E421A" w:rsidR="00A526BB" w:rsidRPr="000857E1" w:rsidRDefault="00A526BB" w:rsidP="007519AF">
      <w:pPr>
        <w:pStyle w:val="ListParagraph"/>
        <w:numPr>
          <w:ilvl w:val="0"/>
          <w:numId w:val="3"/>
        </w:numPr>
        <w:spacing w:line="276" w:lineRule="auto"/>
        <w:rPr>
          <w:rFonts w:eastAsia="Times New Roman" w:cstheme="minorHAnsi"/>
          <w:color w:val="323232"/>
          <w:sz w:val="24"/>
          <w:szCs w:val="24"/>
        </w:rPr>
      </w:pPr>
      <w:r w:rsidRPr="000857E1">
        <w:rPr>
          <w:rFonts w:eastAsia="Times New Roman" w:cstheme="minorHAnsi"/>
          <w:color w:val="323232"/>
          <w:sz w:val="24"/>
          <w:szCs w:val="24"/>
        </w:rPr>
        <w:t>How long will I need to do research?</w:t>
      </w:r>
    </w:p>
    <w:p w14:paraId="6D96A584" w14:textId="77777777" w:rsidR="007519AF" w:rsidRPr="000857E1" w:rsidRDefault="007519AF" w:rsidP="007519AF">
      <w:pPr>
        <w:pStyle w:val="ListParagraph"/>
        <w:spacing w:line="276" w:lineRule="auto"/>
        <w:rPr>
          <w:rFonts w:eastAsia="Times New Roman" w:cstheme="minorHAnsi"/>
          <w:color w:val="323232"/>
          <w:sz w:val="24"/>
          <w:szCs w:val="24"/>
        </w:rPr>
      </w:pPr>
    </w:p>
    <w:p w14:paraId="5824ADE4" w14:textId="37400000" w:rsidR="00FE335E" w:rsidRPr="000857E1" w:rsidRDefault="002D1ECA" w:rsidP="007519AF">
      <w:pPr>
        <w:pStyle w:val="ListParagraph"/>
        <w:spacing w:line="276" w:lineRule="auto"/>
        <w:rPr>
          <w:rFonts w:eastAsia="Times New Roman" w:cstheme="minorHAnsi"/>
          <w:color w:val="323232"/>
          <w:sz w:val="24"/>
          <w:szCs w:val="24"/>
        </w:rPr>
      </w:pPr>
      <w:r>
        <w:rPr>
          <w:rFonts w:eastAsia="Times New Roman" w:cstheme="minorHAnsi"/>
          <w:color w:val="323232"/>
          <w:sz w:val="24"/>
          <w:szCs w:val="24"/>
        </w:rPr>
        <w:t>Eight weeks</w:t>
      </w:r>
      <w:r w:rsidR="00A526BB" w:rsidRPr="000857E1">
        <w:rPr>
          <w:rFonts w:eastAsia="Times New Roman" w:cstheme="minorHAnsi"/>
          <w:color w:val="323232"/>
          <w:sz w:val="24"/>
          <w:szCs w:val="24"/>
        </w:rPr>
        <w:t xml:space="preserve">. </w:t>
      </w:r>
      <w:r w:rsidR="00240E1C" w:rsidRPr="000857E1">
        <w:rPr>
          <w:rFonts w:eastAsia="Times New Roman" w:cstheme="minorHAnsi"/>
          <w:color w:val="323232"/>
          <w:sz w:val="24"/>
          <w:szCs w:val="24"/>
        </w:rPr>
        <w:t>Typically,</w:t>
      </w:r>
      <w:r w:rsidR="00A526BB" w:rsidRPr="000857E1">
        <w:rPr>
          <w:rFonts w:eastAsia="Times New Roman" w:cstheme="minorHAnsi"/>
          <w:color w:val="323232"/>
          <w:sz w:val="24"/>
          <w:szCs w:val="24"/>
        </w:rPr>
        <w:t xml:space="preserve"> from mid-June to </w:t>
      </w:r>
      <w:r w:rsidR="005F3DA7" w:rsidRPr="000857E1">
        <w:rPr>
          <w:rFonts w:eastAsia="Times New Roman" w:cstheme="minorHAnsi"/>
          <w:color w:val="323232"/>
          <w:sz w:val="24"/>
          <w:szCs w:val="24"/>
        </w:rPr>
        <w:t>Mid-August</w:t>
      </w:r>
      <w:r w:rsidR="00F72079" w:rsidRPr="000857E1">
        <w:rPr>
          <w:rFonts w:eastAsia="Times New Roman" w:cstheme="minorHAnsi"/>
          <w:color w:val="323232"/>
          <w:sz w:val="24"/>
          <w:szCs w:val="24"/>
        </w:rPr>
        <w:t xml:space="preserve">, between the years M1 and M2.  </w:t>
      </w:r>
      <w:r w:rsidR="00BF4089" w:rsidRPr="000857E1">
        <w:rPr>
          <w:rFonts w:eastAsia="Times New Roman" w:cstheme="minorHAnsi"/>
          <w:color w:val="323232"/>
          <w:sz w:val="24"/>
          <w:szCs w:val="24"/>
        </w:rPr>
        <w:t>Students are required to work full time on their research projects.</w:t>
      </w:r>
    </w:p>
    <w:p w14:paraId="2D0F9B64" w14:textId="77777777" w:rsidR="007519AF" w:rsidRPr="000857E1" w:rsidRDefault="007519AF" w:rsidP="007519AF">
      <w:pPr>
        <w:pStyle w:val="ListParagraph"/>
        <w:spacing w:line="276" w:lineRule="auto"/>
        <w:rPr>
          <w:rFonts w:eastAsia="Times New Roman" w:cstheme="minorHAnsi"/>
          <w:color w:val="323232"/>
          <w:sz w:val="24"/>
          <w:szCs w:val="24"/>
        </w:rPr>
      </w:pPr>
    </w:p>
    <w:p w14:paraId="163AAF70" w14:textId="49A36535" w:rsidR="005F3DA7" w:rsidRPr="000857E1" w:rsidRDefault="005F3DA7" w:rsidP="007519AF">
      <w:pPr>
        <w:pStyle w:val="ListParagraph"/>
        <w:numPr>
          <w:ilvl w:val="0"/>
          <w:numId w:val="3"/>
        </w:numPr>
        <w:spacing w:line="276" w:lineRule="auto"/>
        <w:rPr>
          <w:rFonts w:eastAsia="Times New Roman" w:cstheme="minorHAnsi"/>
          <w:color w:val="323232"/>
          <w:sz w:val="24"/>
          <w:szCs w:val="24"/>
        </w:rPr>
      </w:pPr>
      <w:r w:rsidRPr="000857E1">
        <w:rPr>
          <w:rFonts w:eastAsia="Times New Roman" w:cstheme="minorHAnsi"/>
          <w:color w:val="323232"/>
          <w:sz w:val="24"/>
          <w:szCs w:val="24"/>
        </w:rPr>
        <w:t xml:space="preserve">Can I </w:t>
      </w:r>
      <w:r w:rsidR="007B236E">
        <w:rPr>
          <w:rFonts w:eastAsia="Times New Roman" w:cstheme="minorHAnsi"/>
          <w:color w:val="323232"/>
          <w:sz w:val="24"/>
          <w:szCs w:val="24"/>
        </w:rPr>
        <w:t>submit</w:t>
      </w:r>
      <w:r w:rsidRPr="000857E1">
        <w:rPr>
          <w:rFonts w:eastAsia="Times New Roman" w:cstheme="minorHAnsi"/>
          <w:color w:val="323232"/>
          <w:sz w:val="24"/>
          <w:szCs w:val="24"/>
        </w:rPr>
        <w:t xml:space="preserve"> a project I am already working on</w:t>
      </w:r>
      <w:r w:rsidR="007B236E">
        <w:rPr>
          <w:rFonts w:eastAsia="Times New Roman" w:cstheme="minorHAnsi"/>
          <w:color w:val="323232"/>
          <w:sz w:val="24"/>
          <w:szCs w:val="24"/>
        </w:rPr>
        <w:t>,</w:t>
      </w:r>
      <w:r w:rsidRPr="000857E1">
        <w:rPr>
          <w:rFonts w:eastAsia="Times New Roman" w:cstheme="minorHAnsi"/>
          <w:color w:val="323232"/>
          <w:sz w:val="24"/>
          <w:szCs w:val="24"/>
        </w:rPr>
        <w:t xml:space="preserve"> to apply for the Dean’s fellowship?</w:t>
      </w:r>
    </w:p>
    <w:p w14:paraId="21A0D46D" w14:textId="77777777" w:rsidR="007519AF" w:rsidRPr="000857E1" w:rsidRDefault="007519AF" w:rsidP="007519AF">
      <w:pPr>
        <w:pStyle w:val="ListParagraph"/>
        <w:spacing w:line="276" w:lineRule="auto"/>
        <w:rPr>
          <w:rFonts w:eastAsia="Times New Roman" w:cstheme="minorHAnsi"/>
          <w:color w:val="323232"/>
          <w:sz w:val="24"/>
          <w:szCs w:val="24"/>
        </w:rPr>
      </w:pPr>
    </w:p>
    <w:p w14:paraId="594871A6" w14:textId="58BF1C6F" w:rsidR="005F3DA7" w:rsidRPr="000857E1" w:rsidRDefault="005F3DA7" w:rsidP="007519AF">
      <w:pPr>
        <w:pStyle w:val="ListParagraph"/>
        <w:spacing w:line="276" w:lineRule="auto"/>
        <w:rPr>
          <w:rFonts w:eastAsia="Times New Roman" w:cstheme="minorHAnsi"/>
          <w:color w:val="323232"/>
          <w:sz w:val="24"/>
          <w:szCs w:val="24"/>
        </w:rPr>
      </w:pPr>
      <w:r w:rsidRPr="000857E1">
        <w:rPr>
          <w:rFonts w:eastAsia="Times New Roman" w:cstheme="minorHAnsi"/>
          <w:color w:val="323232"/>
          <w:sz w:val="24"/>
          <w:szCs w:val="24"/>
        </w:rPr>
        <w:t>Existing research projects are eligible for the Dean’s fellowship.  However, the student must work full time during the summer to co</w:t>
      </w:r>
      <w:r w:rsidR="00240E1C" w:rsidRPr="000857E1">
        <w:rPr>
          <w:rFonts w:eastAsia="Times New Roman" w:cstheme="minorHAnsi"/>
          <w:color w:val="323232"/>
          <w:sz w:val="24"/>
          <w:szCs w:val="24"/>
        </w:rPr>
        <w:t>nduct new experiments/collect or analyze data</w:t>
      </w:r>
      <w:r w:rsidRPr="000857E1">
        <w:rPr>
          <w:rFonts w:eastAsia="Times New Roman" w:cstheme="minorHAnsi"/>
          <w:color w:val="323232"/>
          <w:sz w:val="24"/>
          <w:szCs w:val="24"/>
        </w:rPr>
        <w:t>.  Experiments previously completed can not be used to apply for the fellowship.</w:t>
      </w:r>
    </w:p>
    <w:p w14:paraId="36B2AEE8" w14:textId="77777777" w:rsidR="007519AF" w:rsidRPr="000857E1" w:rsidRDefault="007519AF" w:rsidP="007519AF">
      <w:pPr>
        <w:pStyle w:val="ListParagraph"/>
        <w:spacing w:line="276" w:lineRule="auto"/>
        <w:rPr>
          <w:rFonts w:eastAsia="Times New Roman" w:cstheme="minorHAnsi"/>
          <w:color w:val="323232"/>
          <w:sz w:val="24"/>
          <w:szCs w:val="24"/>
        </w:rPr>
      </w:pPr>
    </w:p>
    <w:p w14:paraId="52F15DFC" w14:textId="7FECD949" w:rsidR="00240E1C" w:rsidRPr="000857E1" w:rsidRDefault="00240E1C" w:rsidP="007519AF">
      <w:pPr>
        <w:pStyle w:val="ListParagraph"/>
        <w:numPr>
          <w:ilvl w:val="0"/>
          <w:numId w:val="3"/>
        </w:numPr>
        <w:spacing w:line="276" w:lineRule="auto"/>
        <w:rPr>
          <w:rFonts w:eastAsia="Times New Roman" w:cstheme="minorHAnsi"/>
          <w:color w:val="323232"/>
          <w:sz w:val="24"/>
          <w:szCs w:val="24"/>
        </w:rPr>
      </w:pPr>
      <w:r w:rsidRPr="000857E1">
        <w:rPr>
          <w:rFonts w:eastAsia="Times New Roman" w:cstheme="minorHAnsi"/>
          <w:color w:val="323232"/>
          <w:sz w:val="24"/>
          <w:szCs w:val="24"/>
        </w:rPr>
        <w:t>Can data science projects be used to apply for the fellowship?</w:t>
      </w:r>
    </w:p>
    <w:p w14:paraId="3C58D203" w14:textId="77777777" w:rsidR="007519AF" w:rsidRPr="000857E1" w:rsidRDefault="007519AF" w:rsidP="007519AF">
      <w:pPr>
        <w:pStyle w:val="ListParagraph"/>
        <w:spacing w:line="276" w:lineRule="auto"/>
        <w:rPr>
          <w:rFonts w:eastAsia="Times New Roman" w:cstheme="minorHAnsi"/>
          <w:color w:val="323232"/>
          <w:sz w:val="24"/>
          <w:szCs w:val="24"/>
        </w:rPr>
      </w:pPr>
    </w:p>
    <w:p w14:paraId="17F4793E" w14:textId="367D86BF" w:rsidR="00240E1C" w:rsidRPr="000857E1" w:rsidRDefault="00240E1C" w:rsidP="007519AF">
      <w:pPr>
        <w:pStyle w:val="ListParagraph"/>
        <w:spacing w:line="276" w:lineRule="auto"/>
        <w:rPr>
          <w:rFonts w:eastAsia="Times New Roman" w:cstheme="minorHAnsi"/>
          <w:color w:val="323232"/>
          <w:sz w:val="24"/>
          <w:szCs w:val="24"/>
        </w:rPr>
      </w:pPr>
      <w:r w:rsidRPr="000857E1">
        <w:rPr>
          <w:rFonts w:eastAsia="Times New Roman" w:cstheme="minorHAnsi"/>
          <w:color w:val="323232"/>
          <w:sz w:val="24"/>
          <w:szCs w:val="24"/>
        </w:rPr>
        <w:t>Yes.  Data science projects related to human health and analysis of charts to extract useful information can be used to apply for the fellowship.</w:t>
      </w:r>
    </w:p>
    <w:p w14:paraId="08A71612" w14:textId="77777777" w:rsidR="007519AF" w:rsidRPr="000857E1" w:rsidRDefault="007519AF" w:rsidP="007519AF">
      <w:pPr>
        <w:pStyle w:val="ListParagraph"/>
        <w:spacing w:line="276" w:lineRule="auto"/>
        <w:rPr>
          <w:rFonts w:eastAsia="Times New Roman" w:cstheme="minorHAnsi"/>
          <w:color w:val="323232"/>
          <w:sz w:val="24"/>
          <w:szCs w:val="24"/>
        </w:rPr>
      </w:pPr>
    </w:p>
    <w:p w14:paraId="3D97E89E" w14:textId="77777777" w:rsidR="000857E1" w:rsidRPr="000857E1" w:rsidRDefault="008550A0" w:rsidP="000857E1">
      <w:pPr>
        <w:pStyle w:val="ListParagraph"/>
        <w:numPr>
          <w:ilvl w:val="0"/>
          <w:numId w:val="3"/>
        </w:numPr>
        <w:spacing w:line="276" w:lineRule="auto"/>
        <w:rPr>
          <w:rFonts w:eastAsia="Times New Roman" w:cstheme="minorHAnsi"/>
          <w:color w:val="323232"/>
          <w:sz w:val="24"/>
          <w:szCs w:val="24"/>
        </w:rPr>
      </w:pPr>
      <w:r w:rsidRPr="000857E1">
        <w:rPr>
          <w:rFonts w:eastAsia="Times New Roman" w:cstheme="minorHAnsi"/>
          <w:color w:val="323232"/>
          <w:sz w:val="24"/>
          <w:szCs w:val="24"/>
        </w:rPr>
        <w:t>How are the applications evaluated?</w:t>
      </w:r>
    </w:p>
    <w:p w14:paraId="7B7F8506" w14:textId="77777777" w:rsidR="000857E1" w:rsidRPr="000857E1" w:rsidRDefault="000857E1" w:rsidP="000857E1">
      <w:pPr>
        <w:pStyle w:val="ListParagraph"/>
        <w:spacing w:line="276" w:lineRule="auto"/>
        <w:rPr>
          <w:rFonts w:eastAsia="Times New Roman" w:cstheme="minorHAnsi"/>
          <w:color w:val="323232"/>
          <w:sz w:val="24"/>
          <w:szCs w:val="24"/>
        </w:rPr>
      </w:pPr>
    </w:p>
    <w:p w14:paraId="5332A3AA" w14:textId="77777777" w:rsidR="000857E1" w:rsidRPr="000857E1" w:rsidRDefault="008550A0" w:rsidP="000857E1">
      <w:pPr>
        <w:pStyle w:val="ListParagraph"/>
        <w:spacing w:line="276" w:lineRule="auto"/>
        <w:rPr>
          <w:rFonts w:eastAsia="Times New Roman" w:cstheme="minorHAnsi"/>
          <w:color w:val="323232"/>
          <w:sz w:val="24"/>
          <w:szCs w:val="24"/>
        </w:rPr>
      </w:pPr>
      <w:r w:rsidRPr="000857E1">
        <w:rPr>
          <w:rFonts w:eastAsia="Times New Roman" w:cstheme="minorHAnsi"/>
          <w:color w:val="323232"/>
          <w:sz w:val="24"/>
          <w:szCs w:val="24"/>
        </w:rPr>
        <w:t>Applications will be judged on three criteria</w:t>
      </w:r>
      <w:r w:rsidR="0079522B" w:rsidRPr="000857E1">
        <w:rPr>
          <w:rFonts w:eastAsia="Times New Roman" w:cstheme="minorHAnsi"/>
          <w:color w:val="323232"/>
          <w:sz w:val="24"/>
          <w:szCs w:val="24"/>
        </w:rPr>
        <w:t xml:space="preserve">; the quality of the research plan, the quality of the applicant, the quality of the mentorship plan. </w:t>
      </w:r>
    </w:p>
    <w:p w14:paraId="18EA64EB" w14:textId="661F209A" w:rsidR="008550A0" w:rsidRPr="000857E1" w:rsidRDefault="0079522B" w:rsidP="000857E1">
      <w:pPr>
        <w:pStyle w:val="ListParagraph"/>
        <w:spacing w:line="276" w:lineRule="auto"/>
        <w:rPr>
          <w:rFonts w:eastAsia="Times New Roman" w:cstheme="minorHAnsi"/>
          <w:color w:val="323232"/>
          <w:sz w:val="24"/>
          <w:szCs w:val="24"/>
        </w:rPr>
      </w:pPr>
      <w:r w:rsidRPr="000857E1">
        <w:rPr>
          <w:rFonts w:eastAsia="Times New Roman" w:cstheme="minorHAnsi"/>
          <w:color w:val="323232"/>
          <w:sz w:val="24"/>
          <w:szCs w:val="24"/>
        </w:rPr>
        <w:t xml:space="preserve"> </w:t>
      </w:r>
    </w:p>
    <w:p w14:paraId="3C69ADD0" w14:textId="77777777" w:rsidR="000857E1" w:rsidRPr="000857E1" w:rsidRDefault="0079522B" w:rsidP="000857E1">
      <w:pPr>
        <w:pStyle w:val="ListParagraph"/>
        <w:numPr>
          <w:ilvl w:val="0"/>
          <w:numId w:val="3"/>
        </w:numPr>
        <w:spacing w:line="276" w:lineRule="auto"/>
        <w:rPr>
          <w:rFonts w:eastAsia="Times New Roman" w:cstheme="minorHAnsi"/>
          <w:color w:val="323232"/>
          <w:sz w:val="24"/>
          <w:szCs w:val="24"/>
        </w:rPr>
      </w:pPr>
      <w:r w:rsidRPr="000857E1">
        <w:rPr>
          <w:rFonts w:eastAsia="Times New Roman" w:cstheme="minorHAnsi"/>
          <w:color w:val="323232"/>
          <w:sz w:val="24"/>
          <w:szCs w:val="24"/>
        </w:rPr>
        <w:lastRenderedPageBreak/>
        <w:t>Is previous research experience necessary to apply for the fellowship?</w:t>
      </w:r>
    </w:p>
    <w:p w14:paraId="0A9DDAAE" w14:textId="77777777" w:rsidR="000857E1" w:rsidRPr="000857E1" w:rsidRDefault="000857E1" w:rsidP="000857E1">
      <w:pPr>
        <w:pStyle w:val="ListParagraph"/>
        <w:spacing w:line="276" w:lineRule="auto"/>
        <w:rPr>
          <w:rFonts w:eastAsia="Times New Roman" w:cstheme="minorHAnsi"/>
          <w:color w:val="323232"/>
          <w:sz w:val="24"/>
          <w:szCs w:val="24"/>
        </w:rPr>
      </w:pPr>
    </w:p>
    <w:p w14:paraId="4374CC53" w14:textId="5E0F25DE" w:rsidR="0079522B" w:rsidRDefault="0079522B" w:rsidP="000857E1">
      <w:pPr>
        <w:pStyle w:val="ListParagraph"/>
        <w:spacing w:line="276" w:lineRule="auto"/>
        <w:rPr>
          <w:rFonts w:eastAsia="Times New Roman" w:cstheme="minorHAnsi"/>
          <w:color w:val="323232"/>
          <w:sz w:val="24"/>
          <w:szCs w:val="24"/>
        </w:rPr>
      </w:pPr>
      <w:r w:rsidRPr="000857E1">
        <w:rPr>
          <w:rFonts w:eastAsia="Times New Roman" w:cstheme="minorHAnsi"/>
          <w:color w:val="323232"/>
          <w:sz w:val="24"/>
          <w:szCs w:val="24"/>
        </w:rPr>
        <w:t>Although it helps to have some previous research experience</w:t>
      </w:r>
      <w:r w:rsidR="000B1E1E" w:rsidRPr="000857E1">
        <w:rPr>
          <w:rFonts w:eastAsia="Times New Roman" w:cstheme="minorHAnsi"/>
          <w:color w:val="323232"/>
          <w:sz w:val="24"/>
          <w:szCs w:val="24"/>
        </w:rPr>
        <w:t>,</w:t>
      </w:r>
      <w:r w:rsidRPr="000857E1">
        <w:rPr>
          <w:rFonts w:eastAsia="Times New Roman" w:cstheme="minorHAnsi"/>
          <w:color w:val="323232"/>
          <w:sz w:val="24"/>
          <w:szCs w:val="24"/>
        </w:rPr>
        <w:t xml:space="preserve"> it is not required </w:t>
      </w:r>
      <w:r w:rsidR="004B5762" w:rsidRPr="000857E1">
        <w:rPr>
          <w:rFonts w:eastAsia="Times New Roman" w:cstheme="minorHAnsi"/>
          <w:color w:val="323232"/>
          <w:sz w:val="24"/>
          <w:szCs w:val="24"/>
        </w:rPr>
        <w:t>to apply for the fellowship</w:t>
      </w:r>
      <w:r w:rsidRPr="000857E1">
        <w:rPr>
          <w:rFonts w:eastAsia="Times New Roman" w:cstheme="minorHAnsi"/>
          <w:color w:val="323232"/>
          <w:sz w:val="24"/>
          <w:szCs w:val="24"/>
        </w:rPr>
        <w:t xml:space="preserve">. </w:t>
      </w:r>
    </w:p>
    <w:p w14:paraId="062CB076" w14:textId="77777777" w:rsidR="000857E1" w:rsidRPr="000857E1" w:rsidRDefault="000857E1" w:rsidP="000857E1">
      <w:pPr>
        <w:pStyle w:val="ListParagraph"/>
        <w:spacing w:line="276" w:lineRule="auto"/>
        <w:rPr>
          <w:rFonts w:eastAsia="Times New Roman" w:cstheme="minorHAnsi"/>
          <w:color w:val="323232"/>
          <w:sz w:val="24"/>
          <w:szCs w:val="24"/>
        </w:rPr>
      </w:pPr>
    </w:p>
    <w:p w14:paraId="0B15C665" w14:textId="6B316DB3" w:rsidR="00AF5A15" w:rsidRPr="000857E1" w:rsidRDefault="00AF5A15" w:rsidP="007519AF">
      <w:pPr>
        <w:pStyle w:val="ListParagraph"/>
        <w:numPr>
          <w:ilvl w:val="0"/>
          <w:numId w:val="3"/>
        </w:numPr>
        <w:spacing w:before="240" w:after="0" w:line="276" w:lineRule="auto"/>
        <w:rPr>
          <w:rFonts w:eastAsia="Times New Roman" w:cstheme="minorHAnsi"/>
          <w:color w:val="323232"/>
          <w:sz w:val="24"/>
          <w:szCs w:val="24"/>
        </w:rPr>
      </w:pPr>
      <w:r w:rsidRPr="000857E1">
        <w:rPr>
          <w:rFonts w:eastAsia="Times New Roman" w:cstheme="minorHAnsi"/>
          <w:color w:val="323232"/>
          <w:sz w:val="24"/>
          <w:szCs w:val="24"/>
        </w:rPr>
        <w:t>Can I use the fellowship funds to conduct research at another institution/university?</w:t>
      </w:r>
    </w:p>
    <w:p w14:paraId="43E56F5C" w14:textId="77777777" w:rsidR="007519AF" w:rsidRPr="000857E1" w:rsidRDefault="007519AF" w:rsidP="007519AF">
      <w:pPr>
        <w:pStyle w:val="ListParagraph"/>
        <w:spacing w:before="240" w:after="0" w:line="276" w:lineRule="auto"/>
        <w:rPr>
          <w:rFonts w:eastAsia="Times New Roman" w:cstheme="minorHAnsi"/>
          <w:color w:val="323232"/>
          <w:sz w:val="24"/>
          <w:szCs w:val="24"/>
        </w:rPr>
      </w:pPr>
    </w:p>
    <w:p w14:paraId="5B848274" w14:textId="49E9857C" w:rsidR="00AF5A15" w:rsidRDefault="00AF5A15" w:rsidP="007519AF">
      <w:pPr>
        <w:pStyle w:val="ListParagraph"/>
        <w:spacing w:before="240" w:after="0" w:line="276" w:lineRule="auto"/>
        <w:rPr>
          <w:rFonts w:eastAsia="Times New Roman" w:cstheme="minorHAnsi"/>
          <w:color w:val="323232"/>
          <w:sz w:val="24"/>
          <w:szCs w:val="24"/>
        </w:rPr>
      </w:pPr>
      <w:r w:rsidRPr="000857E1">
        <w:rPr>
          <w:rFonts w:eastAsia="Times New Roman" w:cstheme="minorHAnsi"/>
          <w:color w:val="323232"/>
          <w:sz w:val="24"/>
          <w:szCs w:val="24"/>
        </w:rPr>
        <w:t>Dean’s fellowship funding cannot be used for research outside of VCU and its affiliated institutions.</w:t>
      </w:r>
    </w:p>
    <w:p w14:paraId="20275EBB" w14:textId="77777777" w:rsidR="00EC1A83" w:rsidRPr="000857E1" w:rsidRDefault="00EC1A83" w:rsidP="007519AF">
      <w:pPr>
        <w:pStyle w:val="ListParagraph"/>
        <w:spacing w:line="276" w:lineRule="auto"/>
        <w:rPr>
          <w:rFonts w:eastAsia="Times New Roman" w:cstheme="minorHAnsi"/>
          <w:color w:val="323232"/>
          <w:sz w:val="24"/>
          <w:szCs w:val="24"/>
        </w:rPr>
      </w:pPr>
    </w:p>
    <w:p w14:paraId="71450570" w14:textId="392A97C9" w:rsidR="004A211E" w:rsidRDefault="004A211E" w:rsidP="000857E1">
      <w:pPr>
        <w:pStyle w:val="ListParagraph"/>
        <w:numPr>
          <w:ilvl w:val="0"/>
          <w:numId w:val="3"/>
        </w:numPr>
        <w:spacing w:line="276" w:lineRule="auto"/>
        <w:rPr>
          <w:rFonts w:eastAsia="Times New Roman" w:cstheme="minorHAnsi"/>
          <w:color w:val="323232"/>
          <w:sz w:val="24"/>
          <w:szCs w:val="24"/>
        </w:rPr>
      </w:pPr>
      <w:bookmarkStart w:id="1" w:name="_Hlk124424199"/>
      <w:r>
        <w:rPr>
          <w:rFonts w:eastAsia="Times New Roman" w:cstheme="minorHAnsi"/>
          <w:color w:val="323232"/>
          <w:sz w:val="24"/>
          <w:szCs w:val="24"/>
        </w:rPr>
        <w:t>What should I do when I face issues in communicating with my mentor?</w:t>
      </w:r>
    </w:p>
    <w:p w14:paraId="320DDC7A" w14:textId="55E298CA" w:rsidR="004A211E" w:rsidRDefault="004A211E" w:rsidP="004A211E">
      <w:pPr>
        <w:pStyle w:val="ListParagraph"/>
        <w:spacing w:line="276" w:lineRule="auto"/>
        <w:rPr>
          <w:rFonts w:eastAsia="Times New Roman" w:cstheme="minorHAnsi"/>
          <w:color w:val="323232"/>
          <w:sz w:val="24"/>
          <w:szCs w:val="24"/>
        </w:rPr>
      </w:pPr>
      <w:r>
        <w:rPr>
          <w:rFonts w:eastAsia="Times New Roman" w:cstheme="minorHAnsi"/>
          <w:color w:val="323232"/>
          <w:sz w:val="24"/>
          <w:szCs w:val="24"/>
        </w:rPr>
        <w:t xml:space="preserve">If a student is unable to initiate their research project in time or finds that the mentor does not have enough time for them, then the student should communicate their concerns to their mentor first.  However, if that does not work then students should inform the </w:t>
      </w:r>
      <w:r w:rsidR="00727AD6">
        <w:rPr>
          <w:rFonts w:eastAsia="Times New Roman" w:cstheme="minorHAnsi"/>
          <w:color w:val="323232"/>
          <w:sz w:val="24"/>
          <w:szCs w:val="24"/>
        </w:rPr>
        <w:t>O</w:t>
      </w:r>
      <w:r>
        <w:rPr>
          <w:rFonts w:eastAsia="Times New Roman" w:cstheme="minorHAnsi"/>
          <w:color w:val="323232"/>
          <w:sz w:val="24"/>
          <w:szCs w:val="24"/>
        </w:rPr>
        <w:t xml:space="preserve">ffice of </w:t>
      </w:r>
      <w:r w:rsidR="00727AD6">
        <w:rPr>
          <w:rFonts w:eastAsia="Times New Roman" w:cstheme="minorHAnsi"/>
          <w:color w:val="323232"/>
          <w:sz w:val="24"/>
          <w:szCs w:val="24"/>
        </w:rPr>
        <w:t>R</w:t>
      </w:r>
      <w:r>
        <w:rPr>
          <w:rFonts w:eastAsia="Times New Roman" w:cstheme="minorHAnsi"/>
          <w:color w:val="323232"/>
          <w:sz w:val="24"/>
          <w:szCs w:val="24"/>
        </w:rPr>
        <w:t xml:space="preserve">esearch </w:t>
      </w:r>
      <w:r w:rsidR="00727AD6">
        <w:rPr>
          <w:rFonts w:eastAsia="Times New Roman" w:cstheme="minorHAnsi"/>
          <w:color w:val="323232"/>
          <w:sz w:val="24"/>
          <w:szCs w:val="24"/>
        </w:rPr>
        <w:t>(</w:t>
      </w:r>
      <w:hyperlink r:id="rId6" w:history="1">
        <w:r w:rsidR="00727AD6">
          <w:rPr>
            <w:rStyle w:val="Hyperlink"/>
          </w:rPr>
          <w:t>Zakir.Ullah@vcuhealth.org</w:t>
        </w:r>
      </w:hyperlink>
      <w:r w:rsidR="00727AD6">
        <w:rPr>
          <w:rFonts w:eastAsia="Times New Roman" w:cstheme="minorHAnsi"/>
          <w:color w:val="323232"/>
          <w:sz w:val="24"/>
          <w:szCs w:val="24"/>
        </w:rPr>
        <w:t xml:space="preserve"> ) </w:t>
      </w:r>
      <w:r>
        <w:rPr>
          <w:rFonts w:eastAsia="Times New Roman" w:cstheme="minorHAnsi"/>
          <w:color w:val="323232"/>
          <w:sz w:val="24"/>
          <w:szCs w:val="24"/>
        </w:rPr>
        <w:t>and ask for guidance.</w:t>
      </w:r>
    </w:p>
    <w:bookmarkEnd w:id="1"/>
    <w:p w14:paraId="17BA039E" w14:textId="77777777" w:rsidR="004A211E" w:rsidRDefault="004A211E" w:rsidP="004A211E">
      <w:pPr>
        <w:pStyle w:val="ListParagraph"/>
        <w:spacing w:line="276" w:lineRule="auto"/>
        <w:rPr>
          <w:rFonts w:eastAsia="Times New Roman" w:cstheme="minorHAnsi"/>
          <w:color w:val="323232"/>
          <w:sz w:val="24"/>
          <w:szCs w:val="24"/>
        </w:rPr>
      </w:pPr>
    </w:p>
    <w:p w14:paraId="7CC12C7F" w14:textId="489E057A" w:rsidR="000857E1" w:rsidRPr="000857E1" w:rsidRDefault="00F72079" w:rsidP="000857E1">
      <w:pPr>
        <w:pStyle w:val="ListParagraph"/>
        <w:numPr>
          <w:ilvl w:val="0"/>
          <w:numId w:val="3"/>
        </w:numPr>
        <w:spacing w:line="276" w:lineRule="auto"/>
        <w:rPr>
          <w:rFonts w:eastAsia="Times New Roman" w:cstheme="minorHAnsi"/>
          <w:color w:val="323232"/>
          <w:sz w:val="24"/>
          <w:szCs w:val="24"/>
        </w:rPr>
      </w:pPr>
      <w:r w:rsidRPr="000857E1">
        <w:rPr>
          <w:rFonts w:eastAsia="Times New Roman" w:cstheme="minorHAnsi"/>
          <w:color w:val="323232"/>
          <w:sz w:val="24"/>
          <w:szCs w:val="24"/>
        </w:rPr>
        <w:t>Will I need to present my work at the end of the fellowship?</w:t>
      </w:r>
    </w:p>
    <w:p w14:paraId="1A5C8337" w14:textId="77777777" w:rsidR="000857E1" w:rsidRPr="000857E1" w:rsidRDefault="000857E1" w:rsidP="000857E1">
      <w:pPr>
        <w:pStyle w:val="ListParagraph"/>
        <w:spacing w:line="276" w:lineRule="auto"/>
        <w:rPr>
          <w:rFonts w:eastAsia="Times New Roman" w:cstheme="minorHAnsi"/>
          <w:color w:val="323232"/>
          <w:sz w:val="24"/>
          <w:szCs w:val="24"/>
        </w:rPr>
      </w:pPr>
    </w:p>
    <w:p w14:paraId="54210EFD" w14:textId="420D2970" w:rsidR="00F72079" w:rsidRPr="000857E1" w:rsidRDefault="00F72079" w:rsidP="000857E1">
      <w:pPr>
        <w:pStyle w:val="ListParagraph"/>
        <w:spacing w:line="276" w:lineRule="auto"/>
        <w:rPr>
          <w:rFonts w:eastAsia="Times New Roman" w:cstheme="minorHAnsi"/>
          <w:color w:val="323232"/>
          <w:sz w:val="24"/>
          <w:szCs w:val="24"/>
        </w:rPr>
      </w:pPr>
      <w:r w:rsidRPr="000857E1">
        <w:rPr>
          <w:rFonts w:eastAsia="Times New Roman" w:cstheme="minorHAnsi"/>
          <w:color w:val="323232"/>
          <w:sz w:val="24"/>
          <w:szCs w:val="24"/>
        </w:rPr>
        <w:t xml:space="preserve">Yes, all students are required to present their research at the </w:t>
      </w:r>
      <w:r w:rsidR="00BF4089" w:rsidRPr="00727AD6">
        <w:rPr>
          <w:rFonts w:eastAsia="Times New Roman" w:cstheme="minorHAnsi"/>
          <w:i/>
          <w:color w:val="323232"/>
          <w:sz w:val="24"/>
          <w:szCs w:val="24"/>
        </w:rPr>
        <w:t xml:space="preserve">annual </w:t>
      </w:r>
      <w:r w:rsidR="00694A38" w:rsidRPr="00727AD6">
        <w:rPr>
          <w:rFonts w:eastAsia="Times New Roman" w:cstheme="minorHAnsi"/>
          <w:i/>
          <w:color w:val="323232"/>
          <w:sz w:val="24"/>
          <w:szCs w:val="24"/>
        </w:rPr>
        <w:t xml:space="preserve">medical </w:t>
      </w:r>
      <w:r w:rsidR="00727AD6" w:rsidRPr="00727AD6">
        <w:rPr>
          <w:rFonts w:eastAsia="Times New Roman" w:cstheme="minorHAnsi"/>
          <w:i/>
          <w:color w:val="323232"/>
          <w:sz w:val="24"/>
          <w:szCs w:val="24"/>
        </w:rPr>
        <w:t>students’</w:t>
      </w:r>
      <w:r w:rsidR="00BF4089" w:rsidRPr="00727AD6">
        <w:rPr>
          <w:rFonts w:eastAsia="Times New Roman" w:cstheme="minorHAnsi"/>
          <w:i/>
          <w:color w:val="323232"/>
          <w:sz w:val="24"/>
          <w:szCs w:val="24"/>
        </w:rPr>
        <w:t xml:space="preserve"> research day,</w:t>
      </w:r>
      <w:r w:rsidR="00BF4089" w:rsidRPr="000857E1">
        <w:rPr>
          <w:rFonts w:eastAsia="Times New Roman" w:cstheme="minorHAnsi"/>
          <w:color w:val="323232"/>
          <w:sz w:val="24"/>
          <w:szCs w:val="24"/>
        </w:rPr>
        <w:t xml:space="preserve"> held in April/May, </w:t>
      </w:r>
      <w:r w:rsidRPr="000857E1">
        <w:rPr>
          <w:rFonts w:eastAsia="Times New Roman" w:cstheme="minorHAnsi"/>
          <w:color w:val="323232"/>
          <w:sz w:val="24"/>
          <w:szCs w:val="24"/>
        </w:rPr>
        <w:t xml:space="preserve">regardless of the outcome of their projects. </w:t>
      </w:r>
    </w:p>
    <w:p w14:paraId="4E602E0F" w14:textId="77777777" w:rsidR="000857E1" w:rsidRPr="000857E1" w:rsidRDefault="000857E1" w:rsidP="000857E1">
      <w:pPr>
        <w:pStyle w:val="ListParagraph"/>
        <w:spacing w:line="276" w:lineRule="auto"/>
        <w:rPr>
          <w:rFonts w:eastAsia="Times New Roman" w:cstheme="minorHAnsi"/>
          <w:color w:val="323232"/>
          <w:sz w:val="24"/>
          <w:szCs w:val="24"/>
        </w:rPr>
      </w:pPr>
    </w:p>
    <w:p w14:paraId="36CD3144" w14:textId="77777777" w:rsidR="000857E1" w:rsidRPr="000857E1" w:rsidRDefault="00F72079" w:rsidP="000857E1">
      <w:pPr>
        <w:pStyle w:val="ListParagraph"/>
        <w:numPr>
          <w:ilvl w:val="0"/>
          <w:numId w:val="3"/>
        </w:numPr>
        <w:spacing w:line="276" w:lineRule="auto"/>
        <w:rPr>
          <w:rFonts w:eastAsia="Times New Roman" w:cstheme="minorHAnsi"/>
          <w:color w:val="323232"/>
          <w:sz w:val="24"/>
          <w:szCs w:val="24"/>
        </w:rPr>
      </w:pPr>
      <w:r w:rsidRPr="000857E1">
        <w:rPr>
          <w:rFonts w:eastAsia="Times New Roman" w:cstheme="minorHAnsi"/>
          <w:color w:val="323232"/>
          <w:sz w:val="24"/>
          <w:szCs w:val="24"/>
        </w:rPr>
        <w:t>How are the best project</w:t>
      </w:r>
      <w:r w:rsidR="00F107B4" w:rsidRPr="000857E1">
        <w:rPr>
          <w:rFonts w:eastAsia="Times New Roman" w:cstheme="minorHAnsi"/>
          <w:color w:val="323232"/>
          <w:sz w:val="24"/>
          <w:szCs w:val="24"/>
        </w:rPr>
        <w:t>s selected and prizes</w:t>
      </w:r>
      <w:r w:rsidRPr="000857E1">
        <w:rPr>
          <w:rFonts w:eastAsia="Times New Roman" w:cstheme="minorHAnsi"/>
          <w:color w:val="323232"/>
          <w:sz w:val="24"/>
          <w:szCs w:val="24"/>
        </w:rPr>
        <w:t xml:space="preserve"> awarded?</w:t>
      </w:r>
    </w:p>
    <w:p w14:paraId="7183FE52" w14:textId="77777777" w:rsidR="000857E1" w:rsidRPr="000857E1" w:rsidRDefault="000857E1" w:rsidP="000857E1">
      <w:pPr>
        <w:pStyle w:val="ListParagraph"/>
        <w:spacing w:line="276" w:lineRule="auto"/>
        <w:rPr>
          <w:rFonts w:eastAsia="Times New Roman" w:cstheme="minorHAnsi"/>
          <w:color w:val="323232"/>
          <w:sz w:val="24"/>
          <w:szCs w:val="24"/>
        </w:rPr>
      </w:pPr>
    </w:p>
    <w:p w14:paraId="357F5598" w14:textId="71016F27" w:rsidR="00F72079" w:rsidRPr="000857E1" w:rsidRDefault="00F72079" w:rsidP="000857E1">
      <w:pPr>
        <w:pStyle w:val="ListParagraph"/>
        <w:spacing w:line="276" w:lineRule="auto"/>
        <w:rPr>
          <w:rFonts w:eastAsia="Times New Roman" w:cstheme="minorHAnsi"/>
          <w:color w:val="323232"/>
          <w:sz w:val="24"/>
          <w:szCs w:val="24"/>
        </w:rPr>
      </w:pPr>
      <w:r w:rsidRPr="000857E1">
        <w:rPr>
          <w:rFonts w:eastAsia="Times New Roman" w:cstheme="minorHAnsi"/>
          <w:color w:val="323232"/>
          <w:sz w:val="24"/>
          <w:szCs w:val="24"/>
        </w:rPr>
        <w:t>Three posters are selected by a group of judges for the first, second and third positions that carry prizes of $1000, $500 and $250 respectively.</w:t>
      </w:r>
      <w:r w:rsidR="009F0DF4" w:rsidRPr="000857E1">
        <w:rPr>
          <w:rFonts w:eastAsia="Times New Roman" w:cstheme="minorHAnsi"/>
          <w:color w:val="323232"/>
          <w:sz w:val="24"/>
          <w:szCs w:val="24"/>
        </w:rPr>
        <w:t xml:space="preserve"> </w:t>
      </w:r>
      <w:r w:rsidR="002D1ECA">
        <w:rPr>
          <w:rFonts w:eastAsia="Times New Roman" w:cstheme="minorHAnsi"/>
          <w:color w:val="323232"/>
          <w:sz w:val="24"/>
          <w:szCs w:val="24"/>
        </w:rPr>
        <w:t>Best proposal is also awarded a prize.</w:t>
      </w:r>
    </w:p>
    <w:p w14:paraId="4738EDDA" w14:textId="77777777" w:rsidR="000857E1" w:rsidRPr="000857E1" w:rsidRDefault="000857E1" w:rsidP="000857E1">
      <w:pPr>
        <w:pStyle w:val="ListParagraph"/>
        <w:spacing w:line="276" w:lineRule="auto"/>
        <w:rPr>
          <w:rFonts w:eastAsia="Times New Roman" w:cstheme="minorHAnsi"/>
          <w:color w:val="323232"/>
          <w:sz w:val="24"/>
          <w:szCs w:val="24"/>
        </w:rPr>
      </w:pPr>
    </w:p>
    <w:p w14:paraId="62BE0DDF" w14:textId="3DBACD91" w:rsidR="002F6883" w:rsidRPr="000857E1" w:rsidRDefault="002F6883" w:rsidP="007519AF">
      <w:pPr>
        <w:pStyle w:val="ListParagraph"/>
        <w:numPr>
          <w:ilvl w:val="0"/>
          <w:numId w:val="3"/>
        </w:numPr>
        <w:spacing w:line="276" w:lineRule="auto"/>
        <w:rPr>
          <w:rFonts w:eastAsia="Times New Roman" w:cstheme="minorHAnsi"/>
          <w:color w:val="323232"/>
          <w:sz w:val="24"/>
          <w:szCs w:val="24"/>
        </w:rPr>
      </w:pPr>
      <w:r w:rsidRPr="000857E1">
        <w:rPr>
          <w:rFonts w:eastAsia="Times New Roman" w:cstheme="minorHAnsi"/>
          <w:color w:val="323232"/>
          <w:sz w:val="24"/>
          <w:szCs w:val="24"/>
        </w:rPr>
        <w:t>What is the success rate of applications for the Dean</w:t>
      </w:r>
      <w:r w:rsidR="003E577F" w:rsidRPr="000857E1">
        <w:rPr>
          <w:rFonts w:eastAsia="Times New Roman" w:cstheme="minorHAnsi"/>
          <w:color w:val="323232"/>
          <w:sz w:val="24"/>
          <w:szCs w:val="24"/>
        </w:rPr>
        <w:t>’s</w:t>
      </w:r>
      <w:r w:rsidRPr="000857E1">
        <w:rPr>
          <w:rFonts w:eastAsia="Times New Roman" w:cstheme="minorHAnsi"/>
          <w:color w:val="323232"/>
          <w:sz w:val="24"/>
          <w:szCs w:val="24"/>
        </w:rPr>
        <w:t xml:space="preserve"> fellowship?</w:t>
      </w:r>
    </w:p>
    <w:p w14:paraId="6D2C8191" w14:textId="77777777" w:rsidR="007519AF" w:rsidRPr="000857E1" w:rsidRDefault="007519AF" w:rsidP="007519AF">
      <w:pPr>
        <w:pStyle w:val="ListParagraph"/>
        <w:spacing w:line="276" w:lineRule="auto"/>
        <w:rPr>
          <w:rFonts w:eastAsia="Times New Roman" w:cstheme="minorHAnsi"/>
          <w:color w:val="323232"/>
          <w:sz w:val="24"/>
          <w:szCs w:val="24"/>
        </w:rPr>
      </w:pPr>
    </w:p>
    <w:p w14:paraId="25531BE4" w14:textId="3D02CBD9" w:rsidR="002F6883" w:rsidRDefault="002F6883" w:rsidP="007519AF">
      <w:pPr>
        <w:pStyle w:val="ListParagraph"/>
        <w:spacing w:line="276" w:lineRule="auto"/>
        <w:rPr>
          <w:rFonts w:eastAsia="Times New Roman" w:cstheme="minorHAnsi"/>
          <w:color w:val="323232"/>
          <w:sz w:val="24"/>
          <w:szCs w:val="24"/>
        </w:rPr>
      </w:pPr>
      <w:r w:rsidRPr="000857E1">
        <w:rPr>
          <w:rFonts w:eastAsia="Times New Roman" w:cstheme="minorHAnsi"/>
          <w:color w:val="323232"/>
          <w:sz w:val="24"/>
          <w:szCs w:val="24"/>
        </w:rPr>
        <w:t>Success rate</w:t>
      </w:r>
      <w:r w:rsidR="005B2B17" w:rsidRPr="000857E1">
        <w:rPr>
          <w:rFonts w:eastAsia="Times New Roman" w:cstheme="minorHAnsi"/>
          <w:color w:val="323232"/>
          <w:sz w:val="24"/>
          <w:szCs w:val="24"/>
        </w:rPr>
        <w:t>s</w:t>
      </w:r>
      <w:r w:rsidRPr="000857E1">
        <w:rPr>
          <w:rFonts w:eastAsia="Times New Roman" w:cstheme="minorHAnsi"/>
          <w:color w:val="323232"/>
          <w:sz w:val="24"/>
          <w:szCs w:val="24"/>
        </w:rPr>
        <w:t xml:space="preserve"> for Dean</w:t>
      </w:r>
      <w:r w:rsidR="004B5762" w:rsidRPr="000857E1">
        <w:rPr>
          <w:rFonts w:eastAsia="Times New Roman" w:cstheme="minorHAnsi"/>
          <w:color w:val="323232"/>
          <w:sz w:val="24"/>
          <w:szCs w:val="24"/>
        </w:rPr>
        <w:t>’</w:t>
      </w:r>
      <w:r w:rsidRPr="000857E1">
        <w:rPr>
          <w:rFonts w:eastAsia="Times New Roman" w:cstheme="minorHAnsi"/>
          <w:color w:val="323232"/>
          <w:sz w:val="24"/>
          <w:szCs w:val="24"/>
        </w:rPr>
        <w:t xml:space="preserve">s fellowship </w:t>
      </w:r>
      <w:r w:rsidR="005B2B17" w:rsidRPr="000857E1">
        <w:rPr>
          <w:rFonts w:eastAsia="Times New Roman" w:cstheme="minorHAnsi"/>
          <w:color w:val="323232"/>
          <w:sz w:val="24"/>
          <w:szCs w:val="24"/>
        </w:rPr>
        <w:t xml:space="preserve">are high, but </w:t>
      </w:r>
      <w:r w:rsidRPr="000857E1">
        <w:rPr>
          <w:rFonts w:eastAsia="Times New Roman" w:cstheme="minorHAnsi"/>
          <w:color w:val="323232"/>
          <w:sz w:val="24"/>
          <w:szCs w:val="24"/>
        </w:rPr>
        <w:t>vary from year to year and depend on the number of applications</w:t>
      </w:r>
      <w:r w:rsidR="000857E1" w:rsidRPr="000857E1">
        <w:rPr>
          <w:rFonts w:eastAsia="Times New Roman" w:cstheme="minorHAnsi"/>
          <w:color w:val="323232"/>
          <w:sz w:val="24"/>
          <w:szCs w:val="24"/>
        </w:rPr>
        <w:t xml:space="preserve"> received each year</w:t>
      </w:r>
      <w:r w:rsidRPr="000857E1">
        <w:rPr>
          <w:rFonts w:eastAsia="Times New Roman" w:cstheme="minorHAnsi"/>
          <w:color w:val="323232"/>
          <w:sz w:val="24"/>
          <w:szCs w:val="24"/>
        </w:rPr>
        <w:t xml:space="preserve">.  Up to </w:t>
      </w:r>
      <w:r w:rsidR="007519AF" w:rsidRPr="000857E1">
        <w:rPr>
          <w:rFonts w:eastAsia="Times New Roman" w:cstheme="minorHAnsi"/>
          <w:color w:val="323232"/>
          <w:sz w:val="24"/>
          <w:szCs w:val="24"/>
        </w:rPr>
        <w:t>fif</w:t>
      </w:r>
      <w:r w:rsidRPr="000857E1">
        <w:rPr>
          <w:rFonts w:eastAsia="Times New Roman" w:cstheme="minorHAnsi"/>
          <w:color w:val="323232"/>
          <w:sz w:val="24"/>
          <w:szCs w:val="24"/>
        </w:rPr>
        <w:t>ty fellowships can be awarded each year.</w:t>
      </w:r>
    </w:p>
    <w:p w14:paraId="2F530DDD" w14:textId="77777777" w:rsidR="006C2958" w:rsidRDefault="006C2958" w:rsidP="007519AF">
      <w:pPr>
        <w:pStyle w:val="ListParagraph"/>
        <w:spacing w:line="276" w:lineRule="auto"/>
        <w:rPr>
          <w:rFonts w:eastAsia="Times New Roman" w:cstheme="minorHAnsi"/>
          <w:color w:val="323232"/>
          <w:sz w:val="24"/>
          <w:szCs w:val="24"/>
        </w:rPr>
      </w:pPr>
    </w:p>
    <w:p w14:paraId="561F7861" w14:textId="6BC327D2" w:rsidR="002D1ECA" w:rsidRDefault="002D1ECA" w:rsidP="002D1ECA">
      <w:pPr>
        <w:pStyle w:val="ListParagraph"/>
        <w:numPr>
          <w:ilvl w:val="0"/>
          <w:numId w:val="3"/>
        </w:numPr>
        <w:spacing w:line="276" w:lineRule="auto"/>
        <w:rPr>
          <w:rFonts w:eastAsia="Times New Roman" w:cstheme="minorHAnsi"/>
          <w:color w:val="323232"/>
          <w:sz w:val="24"/>
          <w:szCs w:val="24"/>
        </w:rPr>
      </w:pPr>
      <w:r>
        <w:rPr>
          <w:rFonts w:eastAsia="Times New Roman" w:cstheme="minorHAnsi"/>
          <w:color w:val="323232"/>
          <w:sz w:val="24"/>
          <w:szCs w:val="24"/>
        </w:rPr>
        <w:t>Can I combine the Dean’s fellowship with other fellowships?</w:t>
      </w:r>
    </w:p>
    <w:p w14:paraId="201B89DC" w14:textId="20479C72" w:rsidR="00AF5A15" w:rsidRPr="006C2958" w:rsidRDefault="002D1ECA" w:rsidP="006C2958">
      <w:pPr>
        <w:pStyle w:val="ListParagraph"/>
        <w:spacing w:line="276" w:lineRule="auto"/>
        <w:rPr>
          <w:rFonts w:eastAsia="Times New Roman" w:cstheme="minorHAnsi"/>
          <w:color w:val="323232"/>
          <w:sz w:val="24"/>
          <w:szCs w:val="24"/>
        </w:rPr>
      </w:pPr>
      <w:r>
        <w:rPr>
          <w:rFonts w:eastAsia="Times New Roman" w:cstheme="minorHAnsi"/>
          <w:color w:val="323232"/>
          <w:sz w:val="24"/>
          <w:szCs w:val="24"/>
        </w:rPr>
        <w:t xml:space="preserve">Students can apply for other fellowship while their application is under consideration for the Dean’s Fellowship. Students with </w:t>
      </w:r>
      <w:r w:rsidR="0004118C">
        <w:rPr>
          <w:rFonts w:eastAsia="Times New Roman" w:cstheme="minorHAnsi"/>
          <w:color w:val="323232"/>
          <w:sz w:val="24"/>
          <w:szCs w:val="24"/>
        </w:rPr>
        <w:t xml:space="preserve">fellowship </w:t>
      </w:r>
      <w:r>
        <w:rPr>
          <w:rFonts w:eastAsia="Times New Roman" w:cstheme="minorHAnsi"/>
          <w:color w:val="323232"/>
          <w:sz w:val="24"/>
          <w:szCs w:val="24"/>
        </w:rPr>
        <w:t xml:space="preserve">offers </w:t>
      </w:r>
      <w:r w:rsidR="0004118C">
        <w:rPr>
          <w:rFonts w:eastAsia="Times New Roman" w:cstheme="minorHAnsi"/>
          <w:color w:val="323232"/>
          <w:sz w:val="24"/>
          <w:szCs w:val="24"/>
        </w:rPr>
        <w:t>from other institutions will need to choose between the Dean’s fellowship and the other offers. Dean’s fellowship can not be combined with other offers and require full time commitment for 8 weeks.</w:t>
      </w:r>
      <w:bookmarkStart w:id="2" w:name="_GoBack"/>
      <w:bookmarkEnd w:id="2"/>
    </w:p>
    <w:sectPr w:rsidR="00AF5A15" w:rsidRPr="006C2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72DA"/>
    <w:multiLevelType w:val="hybridMultilevel"/>
    <w:tmpl w:val="0EAE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40281"/>
    <w:multiLevelType w:val="hybridMultilevel"/>
    <w:tmpl w:val="7D32803E"/>
    <w:lvl w:ilvl="0" w:tplc="5FD6F520">
      <w:start w:val="1"/>
      <w:numFmt w:val="bullet"/>
      <w:lvlText w:val=""/>
      <w:lvlJc w:val="left"/>
      <w:pPr>
        <w:ind w:left="720" w:hanging="360"/>
      </w:pPr>
      <w:rPr>
        <w:rFonts w:ascii="Symbol" w:hAnsi="Symbol" w:hint="default"/>
      </w:rPr>
    </w:lvl>
    <w:lvl w:ilvl="1" w:tplc="68E460C6">
      <w:start w:val="1"/>
      <w:numFmt w:val="bullet"/>
      <w:lvlText w:val="o"/>
      <w:lvlJc w:val="left"/>
      <w:pPr>
        <w:ind w:left="1440" w:hanging="360"/>
      </w:pPr>
      <w:rPr>
        <w:rFonts w:ascii="Courier New" w:hAnsi="Courier New" w:hint="default"/>
      </w:rPr>
    </w:lvl>
    <w:lvl w:ilvl="2" w:tplc="F33CCEA0">
      <w:start w:val="1"/>
      <w:numFmt w:val="bullet"/>
      <w:lvlText w:val=""/>
      <w:lvlJc w:val="left"/>
      <w:pPr>
        <w:ind w:left="2160" w:hanging="360"/>
      </w:pPr>
      <w:rPr>
        <w:rFonts w:ascii="Wingdings" w:hAnsi="Wingdings" w:hint="default"/>
      </w:rPr>
    </w:lvl>
    <w:lvl w:ilvl="3" w:tplc="55B0CA2E">
      <w:start w:val="1"/>
      <w:numFmt w:val="bullet"/>
      <w:lvlText w:val=""/>
      <w:lvlJc w:val="left"/>
      <w:pPr>
        <w:ind w:left="2880" w:hanging="360"/>
      </w:pPr>
      <w:rPr>
        <w:rFonts w:ascii="Symbol" w:hAnsi="Symbol" w:hint="default"/>
      </w:rPr>
    </w:lvl>
    <w:lvl w:ilvl="4" w:tplc="C1682E20">
      <w:start w:val="1"/>
      <w:numFmt w:val="bullet"/>
      <w:lvlText w:val="o"/>
      <w:lvlJc w:val="left"/>
      <w:pPr>
        <w:ind w:left="3600" w:hanging="360"/>
      </w:pPr>
      <w:rPr>
        <w:rFonts w:ascii="Courier New" w:hAnsi="Courier New" w:hint="default"/>
      </w:rPr>
    </w:lvl>
    <w:lvl w:ilvl="5" w:tplc="F6582A50">
      <w:start w:val="1"/>
      <w:numFmt w:val="bullet"/>
      <w:lvlText w:val=""/>
      <w:lvlJc w:val="left"/>
      <w:pPr>
        <w:ind w:left="4320" w:hanging="360"/>
      </w:pPr>
      <w:rPr>
        <w:rFonts w:ascii="Wingdings" w:hAnsi="Wingdings" w:hint="default"/>
      </w:rPr>
    </w:lvl>
    <w:lvl w:ilvl="6" w:tplc="854E5FA2">
      <w:start w:val="1"/>
      <w:numFmt w:val="bullet"/>
      <w:lvlText w:val=""/>
      <w:lvlJc w:val="left"/>
      <w:pPr>
        <w:ind w:left="5040" w:hanging="360"/>
      </w:pPr>
      <w:rPr>
        <w:rFonts w:ascii="Symbol" w:hAnsi="Symbol" w:hint="default"/>
      </w:rPr>
    </w:lvl>
    <w:lvl w:ilvl="7" w:tplc="63DA37C8">
      <w:start w:val="1"/>
      <w:numFmt w:val="bullet"/>
      <w:lvlText w:val="o"/>
      <w:lvlJc w:val="left"/>
      <w:pPr>
        <w:ind w:left="5760" w:hanging="360"/>
      </w:pPr>
      <w:rPr>
        <w:rFonts w:ascii="Courier New" w:hAnsi="Courier New" w:hint="default"/>
      </w:rPr>
    </w:lvl>
    <w:lvl w:ilvl="8" w:tplc="496C1D06">
      <w:start w:val="1"/>
      <w:numFmt w:val="bullet"/>
      <w:lvlText w:val=""/>
      <w:lvlJc w:val="left"/>
      <w:pPr>
        <w:ind w:left="6480" w:hanging="360"/>
      </w:pPr>
      <w:rPr>
        <w:rFonts w:ascii="Wingdings" w:hAnsi="Wingdings" w:hint="default"/>
      </w:rPr>
    </w:lvl>
  </w:abstractNum>
  <w:abstractNum w:abstractNumId="2" w15:restartNumberingAfterBreak="0">
    <w:nsid w:val="71E5350E"/>
    <w:multiLevelType w:val="hybridMultilevel"/>
    <w:tmpl w:val="429A8ED8"/>
    <w:lvl w:ilvl="0" w:tplc="A2122260">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8FC"/>
    <w:rsid w:val="0004118C"/>
    <w:rsid w:val="00077D47"/>
    <w:rsid w:val="000857E1"/>
    <w:rsid w:val="000A2CC5"/>
    <w:rsid w:val="000B1E1E"/>
    <w:rsid w:val="000C451F"/>
    <w:rsid w:val="000D1813"/>
    <w:rsid w:val="00157BDC"/>
    <w:rsid w:val="001F1697"/>
    <w:rsid w:val="00240E1C"/>
    <w:rsid w:val="002970FD"/>
    <w:rsid w:val="002D1ECA"/>
    <w:rsid w:val="002F6883"/>
    <w:rsid w:val="0034352A"/>
    <w:rsid w:val="0038023A"/>
    <w:rsid w:val="003E577F"/>
    <w:rsid w:val="004046AB"/>
    <w:rsid w:val="004517CE"/>
    <w:rsid w:val="004678FC"/>
    <w:rsid w:val="004A211E"/>
    <w:rsid w:val="004B5762"/>
    <w:rsid w:val="00573405"/>
    <w:rsid w:val="005A5915"/>
    <w:rsid w:val="005B2B17"/>
    <w:rsid w:val="005C0CBA"/>
    <w:rsid w:val="005D7A8D"/>
    <w:rsid w:val="005F3DA7"/>
    <w:rsid w:val="006858E2"/>
    <w:rsid w:val="00690553"/>
    <w:rsid w:val="00694A38"/>
    <w:rsid w:val="006C2958"/>
    <w:rsid w:val="007058A7"/>
    <w:rsid w:val="00707FA8"/>
    <w:rsid w:val="00727AD6"/>
    <w:rsid w:val="007519AF"/>
    <w:rsid w:val="007562D0"/>
    <w:rsid w:val="0079522B"/>
    <w:rsid w:val="007B236E"/>
    <w:rsid w:val="007E52F7"/>
    <w:rsid w:val="007F692E"/>
    <w:rsid w:val="008110E8"/>
    <w:rsid w:val="008453D7"/>
    <w:rsid w:val="008550A0"/>
    <w:rsid w:val="0096796B"/>
    <w:rsid w:val="009A370F"/>
    <w:rsid w:val="009F0DF4"/>
    <w:rsid w:val="00A526BB"/>
    <w:rsid w:val="00A75804"/>
    <w:rsid w:val="00AF5A15"/>
    <w:rsid w:val="00BF4089"/>
    <w:rsid w:val="00D32864"/>
    <w:rsid w:val="00D36F1E"/>
    <w:rsid w:val="00D74D1B"/>
    <w:rsid w:val="00DF317E"/>
    <w:rsid w:val="00EC1A83"/>
    <w:rsid w:val="00EE5C88"/>
    <w:rsid w:val="00F107B4"/>
    <w:rsid w:val="00F72079"/>
    <w:rsid w:val="00FA67CA"/>
    <w:rsid w:val="00FE335E"/>
    <w:rsid w:val="00FE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89BF"/>
  <w15:chartTrackingRefBased/>
  <w15:docId w15:val="{392F6837-DD64-4FDC-9A8A-63EEE798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678FC"/>
    <w:pPr>
      <w:spacing w:line="240" w:lineRule="auto"/>
    </w:pPr>
    <w:rPr>
      <w:sz w:val="20"/>
      <w:szCs w:val="20"/>
    </w:rPr>
  </w:style>
  <w:style w:type="character" w:customStyle="1" w:styleId="CommentTextChar">
    <w:name w:val="Comment Text Char"/>
    <w:basedOn w:val="DefaultParagraphFont"/>
    <w:link w:val="CommentText"/>
    <w:uiPriority w:val="99"/>
    <w:semiHidden/>
    <w:rsid w:val="004678FC"/>
    <w:rPr>
      <w:sz w:val="20"/>
      <w:szCs w:val="20"/>
    </w:rPr>
  </w:style>
  <w:style w:type="character" w:styleId="CommentReference">
    <w:name w:val="annotation reference"/>
    <w:basedOn w:val="DefaultParagraphFont"/>
    <w:uiPriority w:val="99"/>
    <w:semiHidden/>
    <w:unhideWhenUsed/>
    <w:rsid w:val="004678FC"/>
    <w:rPr>
      <w:sz w:val="16"/>
      <w:szCs w:val="16"/>
    </w:rPr>
  </w:style>
  <w:style w:type="paragraph" w:styleId="ListParagraph">
    <w:name w:val="List Paragraph"/>
    <w:basedOn w:val="Normal"/>
    <w:uiPriority w:val="34"/>
    <w:qFormat/>
    <w:rsid w:val="004678FC"/>
    <w:pPr>
      <w:ind w:left="720"/>
      <w:contextualSpacing/>
    </w:pPr>
  </w:style>
  <w:style w:type="character" w:styleId="Hyperlink">
    <w:name w:val="Hyperlink"/>
    <w:basedOn w:val="DefaultParagraphFont"/>
    <w:uiPriority w:val="99"/>
    <w:unhideWhenUsed/>
    <w:rsid w:val="004678FC"/>
    <w:rPr>
      <w:color w:val="0563C1" w:themeColor="hyperlink"/>
      <w:u w:val="single"/>
    </w:rPr>
  </w:style>
  <w:style w:type="paragraph" w:styleId="BalloonText">
    <w:name w:val="Balloon Text"/>
    <w:basedOn w:val="Normal"/>
    <w:link w:val="BalloonTextChar"/>
    <w:uiPriority w:val="99"/>
    <w:semiHidden/>
    <w:unhideWhenUsed/>
    <w:rsid w:val="00467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8FC"/>
    <w:rPr>
      <w:rFonts w:ascii="Segoe UI" w:hAnsi="Segoe UI" w:cs="Segoe UI"/>
      <w:sz w:val="18"/>
      <w:szCs w:val="18"/>
    </w:rPr>
  </w:style>
  <w:style w:type="character" w:styleId="UnresolvedMention">
    <w:name w:val="Unresolved Mention"/>
    <w:basedOn w:val="DefaultParagraphFont"/>
    <w:uiPriority w:val="99"/>
    <w:semiHidden/>
    <w:unhideWhenUsed/>
    <w:rsid w:val="00A526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B2B17"/>
    <w:rPr>
      <w:b/>
      <w:bCs/>
    </w:rPr>
  </w:style>
  <w:style w:type="character" w:customStyle="1" w:styleId="CommentSubjectChar">
    <w:name w:val="Comment Subject Char"/>
    <w:basedOn w:val="CommentTextChar"/>
    <w:link w:val="CommentSubject"/>
    <w:uiPriority w:val="99"/>
    <w:semiHidden/>
    <w:rsid w:val="005B2B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ir.Ullah@vcuhealth.org&#160;" TargetMode="External"/><Relationship Id="rId5" Type="http://schemas.openxmlformats.org/officeDocument/2006/relationships/hyperlink" Target="https://medschool.vcu.edu/research/medical-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Zakir Ullah</dc:creator>
  <cp:keywords/>
  <dc:description/>
  <cp:lastModifiedBy>Zakir Ullah</cp:lastModifiedBy>
  <cp:revision>5</cp:revision>
  <dcterms:created xsi:type="dcterms:W3CDTF">2023-01-13T20:10:00Z</dcterms:created>
  <dcterms:modified xsi:type="dcterms:W3CDTF">2024-01-11T16:35:00Z</dcterms:modified>
</cp:coreProperties>
</file>